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9314EE5"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601576">
        <w:rPr>
          <w:bCs/>
          <w:noProof w:val="0"/>
          <w:sz w:val="24"/>
          <w:szCs w:val="24"/>
        </w:rPr>
        <w:t>1130</w:t>
      </w:r>
    </w:p>
    <w:p w14:paraId="11776FA6" w14:textId="2464116D" w:rsidR="00A209D6" w:rsidRPr="00465587" w:rsidRDefault="00F87048" w:rsidP="00A209D6">
      <w:pPr>
        <w:pStyle w:val="Header"/>
        <w:tabs>
          <w:tab w:val="right" w:pos="9639"/>
        </w:tabs>
        <w:rPr>
          <w:bCs/>
          <w:sz w:val="24"/>
          <w:szCs w:val="24"/>
          <w:lang w:eastAsia="zh-CN"/>
        </w:rPr>
      </w:pPr>
      <w:r>
        <w:rPr>
          <w:bCs/>
          <w:sz w:val="24"/>
          <w:szCs w:val="24"/>
          <w:lang w:eastAsia="zh-CN"/>
        </w:rPr>
        <w:t>Athens</w:t>
      </w:r>
      <w:r w:rsidR="00537809" w:rsidRPr="002240E0">
        <w:rPr>
          <w:bCs/>
          <w:sz w:val="24"/>
          <w:szCs w:val="24"/>
          <w:lang w:eastAsia="zh-CN"/>
        </w:rPr>
        <w:t xml:space="preserve">, </w:t>
      </w:r>
      <w:r>
        <w:rPr>
          <w:bCs/>
          <w:sz w:val="24"/>
          <w:szCs w:val="24"/>
          <w:lang w:eastAsia="zh-CN"/>
        </w:rPr>
        <w:t>Greece</w:t>
      </w:r>
      <w:r w:rsidR="00537809" w:rsidRPr="002240E0">
        <w:rPr>
          <w:bCs/>
          <w:sz w:val="24"/>
          <w:szCs w:val="24"/>
          <w:lang w:eastAsia="zh-CN"/>
        </w:rPr>
        <w:t xml:space="preserve">, </w:t>
      </w:r>
      <w:r w:rsidR="00723B23">
        <w:rPr>
          <w:bCs/>
          <w:sz w:val="24"/>
          <w:szCs w:val="24"/>
          <w:lang w:eastAsia="zh-CN"/>
        </w:rPr>
        <w:t xml:space="preserve">26 February </w:t>
      </w:r>
      <w:r w:rsidR="00537809" w:rsidRPr="002240E0">
        <w:rPr>
          <w:bCs/>
          <w:sz w:val="24"/>
          <w:szCs w:val="24"/>
          <w:lang w:eastAsia="zh-CN"/>
        </w:rPr>
        <w:t xml:space="preserve">– </w:t>
      </w:r>
      <w:r w:rsidR="00723B23">
        <w:rPr>
          <w:bCs/>
          <w:sz w:val="24"/>
          <w:szCs w:val="24"/>
          <w:lang w:eastAsia="zh-CN"/>
        </w:rPr>
        <w:t>01</w:t>
      </w:r>
      <w:r w:rsidR="00537809" w:rsidRPr="002240E0">
        <w:rPr>
          <w:bCs/>
          <w:sz w:val="24"/>
          <w:szCs w:val="24"/>
          <w:lang w:eastAsia="zh-CN"/>
        </w:rPr>
        <w:t xml:space="preserve"> </w:t>
      </w:r>
      <w:r w:rsidR="00723B23">
        <w:rPr>
          <w:bCs/>
          <w:sz w:val="24"/>
          <w:szCs w:val="24"/>
          <w:lang w:eastAsia="zh-CN"/>
        </w:rPr>
        <w:t>March</w:t>
      </w:r>
      <w:r w:rsidR="00537809" w:rsidRPr="002240E0">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3ACF23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0F27">
        <w:rPr>
          <w:rFonts w:cs="Arial"/>
          <w:b/>
          <w:bCs/>
          <w:sz w:val="24"/>
          <w:lang w:eastAsia="ja-JP"/>
        </w:rPr>
        <w:t>7</w:t>
      </w:r>
      <w:r>
        <w:rPr>
          <w:rFonts w:cs="Arial"/>
          <w:b/>
          <w:bCs/>
          <w:sz w:val="24"/>
          <w:lang w:eastAsia="ja-JP"/>
        </w:rPr>
        <w:t>.</w:t>
      </w:r>
      <w:r w:rsidR="009B0F27">
        <w:rPr>
          <w:rFonts w:cs="Arial"/>
          <w:b/>
          <w:bCs/>
          <w:sz w:val="24"/>
          <w:lang w:eastAsia="ja-JP"/>
        </w:rPr>
        <w:t>6</w:t>
      </w:r>
      <w:r>
        <w:rPr>
          <w:rFonts w:cs="Arial"/>
          <w:b/>
          <w:bCs/>
          <w:sz w:val="24"/>
          <w:lang w:eastAsia="ja-JP"/>
        </w:rPr>
        <w:t>.</w:t>
      </w:r>
      <w:r w:rsidR="009B0F2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8E486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575E">
        <w:rPr>
          <w:rFonts w:ascii="Arial" w:hAnsi="Arial" w:cs="Arial"/>
          <w:b/>
          <w:bCs/>
          <w:sz w:val="24"/>
        </w:rPr>
        <w:t xml:space="preserve">Discussion on </w:t>
      </w:r>
      <w:r w:rsidR="00DB7478">
        <w:rPr>
          <w:rFonts w:ascii="Arial" w:hAnsi="Arial" w:cs="Arial"/>
          <w:b/>
          <w:bCs/>
          <w:sz w:val="24"/>
        </w:rPr>
        <w:t xml:space="preserve">MAC </w:t>
      </w:r>
      <w:r w:rsidR="0088575E">
        <w:rPr>
          <w:rFonts w:ascii="Arial" w:hAnsi="Arial" w:cs="Arial"/>
          <w:b/>
          <w:bCs/>
          <w:sz w:val="24"/>
        </w:rPr>
        <w:t>open issues for IoT NTN</w:t>
      </w:r>
    </w:p>
    <w:p w14:paraId="25F387E8" w14:textId="54E762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B0F27" w:rsidRPr="009B0F27">
        <w:rPr>
          <w:rFonts w:ascii="Arial" w:hAnsi="Arial" w:cs="Arial"/>
          <w:b/>
          <w:bCs/>
          <w:sz w:val="24"/>
        </w:rPr>
        <w:t>IoT_NTN_enh</w:t>
      </w:r>
      <w:proofErr w:type="spellEnd"/>
      <w:r w:rsidR="009B0F27" w:rsidRPr="009B0F27">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83B42B" w14:textId="3C48F99D" w:rsidR="00AF41A7" w:rsidRDefault="00AF41A7" w:rsidP="00AF41A7">
      <w:pPr>
        <w:jc w:val="both"/>
        <w:rPr>
          <w:rFonts w:cs="Arial"/>
          <w:color w:val="000000"/>
          <w:lang w:eastAsia="ko-KR"/>
        </w:rPr>
      </w:pPr>
      <w:r w:rsidRPr="003254AA">
        <w:rPr>
          <w:rFonts w:cs="Arial"/>
          <w:color w:val="000000"/>
          <w:lang w:eastAsia="ko-KR"/>
        </w:rPr>
        <w:t xml:space="preserve">In this contribution, we further discuss </w:t>
      </w:r>
      <w:r>
        <w:rPr>
          <w:rFonts w:cs="Arial"/>
          <w:color w:val="000000"/>
          <w:lang w:eastAsia="ko-KR"/>
        </w:rPr>
        <w:t>below two</w:t>
      </w:r>
      <w:r w:rsidR="003E450B">
        <w:rPr>
          <w:rFonts w:cs="Arial"/>
          <w:color w:val="000000"/>
          <w:lang w:eastAsia="ko-KR"/>
        </w:rPr>
        <w:t xml:space="preserve"> MAC</w:t>
      </w:r>
      <w:r>
        <w:rPr>
          <w:rFonts w:cs="Arial"/>
          <w:color w:val="000000"/>
          <w:lang w:eastAsia="ko-KR"/>
        </w:rPr>
        <w:t xml:space="preserve"> open issues left for IoT NTN.</w:t>
      </w:r>
    </w:p>
    <w:p w14:paraId="52563609" w14:textId="77777777" w:rsidR="00AF41A7" w:rsidRPr="00AF41A7" w:rsidRDefault="00AF41A7" w:rsidP="00AF41A7">
      <w:pPr>
        <w:pBdr>
          <w:top w:val="single" w:sz="4" w:space="1" w:color="auto"/>
          <w:left w:val="single" w:sz="4" w:space="4" w:color="auto"/>
          <w:bottom w:val="single" w:sz="4" w:space="1" w:color="auto"/>
          <w:right w:val="single" w:sz="4" w:space="4" w:color="auto"/>
        </w:pBdr>
        <w:jc w:val="both"/>
        <w:rPr>
          <w:rFonts w:cs="Arial"/>
          <w:color w:val="000000"/>
          <w:lang w:eastAsia="ko-KR"/>
        </w:rPr>
      </w:pPr>
      <w:r w:rsidRPr="00AF41A7">
        <w:rPr>
          <w:rFonts w:cs="Arial"/>
          <w:color w:val="000000"/>
          <w:lang w:eastAsia="ko-KR"/>
        </w:rPr>
        <w:t>1.</w:t>
      </w:r>
      <w:r w:rsidRPr="00AF41A7">
        <w:rPr>
          <w:rFonts w:cs="Arial"/>
          <w:color w:val="000000"/>
          <w:lang w:eastAsia="ko-KR"/>
        </w:rPr>
        <w:tab/>
        <w:t>Select new or existing MAC CE for time alignment timer (X and/or Y) handling in GNSS improvement.</w:t>
      </w:r>
    </w:p>
    <w:p w14:paraId="69981095" w14:textId="21C4208D" w:rsidR="00AF41A7" w:rsidRDefault="00AF41A7" w:rsidP="00AF41A7">
      <w:pPr>
        <w:pBdr>
          <w:top w:val="single" w:sz="4" w:space="1" w:color="auto"/>
          <w:left w:val="single" w:sz="4" w:space="4" w:color="auto"/>
          <w:bottom w:val="single" w:sz="4" w:space="1" w:color="auto"/>
          <w:right w:val="single" w:sz="4" w:space="4" w:color="auto"/>
        </w:pBdr>
        <w:jc w:val="both"/>
        <w:rPr>
          <w:rFonts w:cs="Arial"/>
          <w:color w:val="000000"/>
          <w:lang w:eastAsia="ko-KR"/>
        </w:rPr>
      </w:pPr>
      <w:r w:rsidRPr="00AF41A7">
        <w:rPr>
          <w:rFonts w:cs="Arial"/>
          <w:color w:val="000000"/>
          <w:lang w:eastAsia="ko-KR"/>
        </w:rPr>
        <w:t>2.</w:t>
      </w:r>
      <w:r w:rsidRPr="00AF41A7">
        <w:rPr>
          <w:rFonts w:cs="Arial"/>
          <w:color w:val="000000"/>
          <w:lang w:eastAsia="ko-KR"/>
        </w:rPr>
        <w:tab/>
        <w:t>DRX inactivity timer starting during HARQ enabling/disabling in multi-TB scheduling (DL and UL).</w:t>
      </w:r>
    </w:p>
    <w:p w14:paraId="7D484B6E" w14:textId="317EFF32" w:rsidR="009339CB" w:rsidRPr="006E13D1" w:rsidRDefault="009339CB" w:rsidP="009339CB">
      <w:pPr>
        <w:pStyle w:val="Heading1"/>
      </w:pPr>
      <w:r w:rsidRPr="006E13D1">
        <w:t>2</w:t>
      </w:r>
      <w:r w:rsidRPr="006E13D1">
        <w:tab/>
      </w:r>
      <w:r w:rsidR="00AF41A7">
        <w:t>Discussion</w:t>
      </w:r>
    </w:p>
    <w:p w14:paraId="5982B445" w14:textId="7C9E15D8" w:rsidR="009339CB" w:rsidRPr="006E13D1" w:rsidRDefault="009339CB" w:rsidP="009339CB">
      <w:pPr>
        <w:pStyle w:val="Heading2"/>
      </w:pPr>
      <w:bookmarkStart w:id="0" w:name="_Hlk157953211"/>
      <w:r>
        <w:t>2</w:t>
      </w:r>
      <w:r w:rsidRPr="006E13D1">
        <w:t>.1</w:t>
      </w:r>
      <w:r w:rsidRPr="006E13D1">
        <w:tab/>
      </w:r>
      <w:r w:rsidR="00AF41A7">
        <w:t xml:space="preserve">MAC CE to reset </w:t>
      </w:r>
      <w:r w:rsidR="00AF41A7" w:rsidRPr="00AF41A7">
        <w:t>Timer</w:t>
      </w:r>
      <w:r w:rsidR="00AF41A7">
        <w:t xml:space="preserve"> for </w:t>
      </w:r>
      <w:r w:rsidR="00594E17">
        <w:t>UL transmission</w:t>
      </w:r>
      <w:r w:rsidR="00AF41A7">
        <w:t xml:space="preserve"> </w:t>
      </w:r>
      <w:proofErr w:type="gramStart"/>
      <w:r w:rsidR="00DF3C92">
        <w:t>E</w:t>
      </w:r>
      <w:r w:rsidR="00AF41A7">
        <w:t>xtension</w:t>
      </w:r>
      <w:proofErr w:type="gramEnd"/>
      <w:r w:rsidR="00AF41A7">
        <w:t xml:space="preserve"> </w:t>
      </w:r>
    </w:p>
    <w:bookmarkEnd w:id="0"/>
    <w:p w14:paraId="064A97E8" w14:textId="70C9F3DB" w:rsidR="009339CB" w:rsidRDefault="00545F1A" w:rsidP="1EB74694">
      <w:pPr>
        <w:jc w:val="both"/>
      </w:pPr>
      <w:r>
        <w:t xml:space="preserve">It </w:t>
      </w:r>
      <w:r w:rsidR="001D3C59">
        <w:t>is open in RAN2</w:t>
      </w:r>
      <w:r w:rsidR="3CB40050">
        <w:t>#</w:t>
      </w:r>
      <w:r w:rsidR="001D3C59">
        <w:t>124</w:t>
      </w:r>
      <w:r w:rsidR="00594E17">
        <w:t xml:space="preserve"> meeting</w:t>
      </w:r>
      <w:r w:rsidR="001D3C59">
        <w:t xml:space="preserve"> whether the legacy </w:t>
      </w:r>
      <w:r>
        <w:t xml:space="preserve">TAC </w:t>
      </w:r>
      <w:r w:rsidR="001D3C59">
        <w:t>MAC CE or a new MAC CE should be used to reset timer for UL transmission</w:t>
      </w:r>
      <w:r w:rsidR="006C0BA3">
        <w:t xml:space="preserve"> extension</w:t>
      </w:r>
      <w:r w:rsidR="00CD0F92" w:rsidRPr="00CD0F92">
        <w:t xml:space="preserve"> </w:t>
      </w:r>
      <w:r w:rsidR="0040438B">
        <w:t>in the scenario when the UE’s</w:t>
      </w:r>
      <w:r w:rsidR="00CD0F92" w:rsidRPr="00545F1A">
        <w:t xml:space="preserve"> GNSS position has become out-of-date</w:t>
      </w:r>
      <w:r>
        <w:t xml:space="preserve"> </w:t>
      </w:r>
      <w:r w:rsidR="006C0BA3" w:rsidRPr="006C0BA3">
        <w:t>to</w:t>
      </w:r>
      <w:r w:rsidRPr="00545F1A">
        <w:t xml:space="preserve"> support multiple UL transmission extensions</w:t>
      </w:r>
      <w:r w:rsidR="00CD0F92">
        <w:t>.</w:t>
      </w:r>
      <w:r w:rsidRPr="00545F1A">
        <w:t xml:space="preserve"> </w:t>
      </w:r>
    </w:p>
    <w:tbl>
      <w:tblPr>
        <w:tblStyle w:val="TableGrid"/>
        <w:tblW w:w="0" w:type="auto"/>
        <w:tblLook w:val="04A0" w:firstRow="1" w:lastRow="0" w:firstColumn="1" w:lastColumn="0" w:noHBand="0" w:noVBand="1"/>
      </w:tblPr>
      <w:tblGrid>
        <w:gridCol w:w="9631"/>
      </w:tblGrid>
      <w:tr w:rsidR="00AF41A7" w14:paraId="538AEFEC" w14:textId="77777777" w:rsidTr="00AF41A7">
        <w:tc>
          <w:tcPr>
            <w:tcW w:w="9631" w:type="dxa"/>
          </w:tcPr>
          <w:p w14:paraId="2BB78C12" w14:textId="47CE4CFB" w:rsidR="00AF41A7" w:rsidRDefault="00AF41A7" w:rsidP="009339CB">
            <w:r w:rsidRPr="00AF41A7">
              <w:rPr>
                <w:highlight w:val="green"/>
              </w:rPr>
              <w:t>RAN2-124 Agreement:</w:t>
            </w:r>
          </w:p>
          <w:p w14:paraId="7F6151C5" w14:textId="34E7626C" w:rsidR="00AF41A7" w:rsidRDefault="00AF41A7" w:rsidP="009339CB">
            <w:r w:rsidRPr="00AF41A7">
              <w:t>5.</w:t>
            </w:r>
            <w:r w:rsidRPr="00AF41A7">
              <w:tab/>
              <w:t xml:space="preserve">For the case when </w:t>
            </w:r>
            <w:proofErr w:type="spellStart"/>
            <w:r w:rsidRPr="00AF41A7">
              <w:t>timeAlignmentTimer</w:t>
            </w:r>
            <w:proofErr w:type="spellEnd"/>
            <w:r w:rsidRPr="00AF41A7">
              <w:t xml:space="preserve"> is infinity, </w:t>
            </w:r>
            <w:r w:rsidRPr="00C63464">
              <w:rPr>
                <w:b/>
                <w:bCs/>
              </w:rPr>
              <w:t>a (legacy/new) MAC CE</w:t>
            </w:r>
            <w:r w:rsidRPr="00AF41A7">
              <w:t xml:space="preserve"> is introduced/used to reset </w:t>
            </w:r>
            <w:proofErr w:type="spellStart"/>
            <w:r w:rsidRPr="00AF41A7">
              <w:rPr>
                <w:i/>
                <w:iCs/>
              </w:rPr>
              <w:t>ULTransmissionExtentionTimer</w:t>
            </w:r>
            <w:proofErr w:type="spellEnd"/>
            <w:r w:rsidRPr="00AF41A7">
              <w:t xml:space="preserve"> with length equal to Y)</w:t>
            </w:r>
          </w:p>
        </w:tc>
      </w:tr>
    </w:tbl>
    <w:p w14:paraId="2088BC96" w14:textId="77777777" w:rsidR="00545F1A" w:rsidRPr="00545F1A" w:rsidRDefault="00545F1A" w:rsidP="009339CB">
      <w:pPr>
        <w:rPr>
          <w:sz w:val="2"/>
          <w:szCs w:val="2"/>
        </w:rPr>
      </w:pPr>
    </w:p>
    <w:p w14:paraId="4827470F" w14:textId="7A2CB781" w:rsidR="000A6455" w:rsidRDefault="00DE752C" w:rsidP="00B60AC9">
      <w:pPr>
        <w:jc w:val="both"/>
      </w:pPr>
      <w:r>
        <w:t xml:space="preserve">The corresponding RRC procedure has been captured in [1] in which </w:t>
      </w:r>
      <w:r w:rsidR="00545F1A" w:rsidRPr="00C63464">
        <w:rPr>
          <w:color w:val="C00000"/>
        </w:rPr>
        <w:t xml:space="preserve">the lower layer indication </w:t>
      </w:r>
      <w:r w:rsidR="00545F1A">
        <w:t xml:space="preserve">to restart </w:t>
      </w:r>
      <w:r>
        <w:t xml:space="preserve">the </w:t>
      </w:r>
      <w:r w:rsidR="00545F1A">
        <w:t>timer T390 is not decided yet.</w:t>
      </w:r>
    </w:p>
    <w:tbl>
      <w:tblPr>
        <w:tblStyle w:val="TableGrid"/>
        <w:tblW w:w="0" w:type="auto"/>
        <w:tblLook w:val="04A0" w:firstRow="1" w:lastRow="0" w:firstColumn="1" w:lastColumn="0" w:noHBand="0" w:noVBand="1"/>
      </w:tblPr>
      <w:tblGrid>
        <w:gridCol w:w="9631"/>
      </w:tblGrid>
      <w:tr w:rsidR="000A6455" w14:paraId="505CFD7B" w14:textId="77777777" w:rsidTr="000A6455">
        <w:tc>
          <w:tcPr>
            <w:tcW w:w="9631" w:type="dxa"/>
          </w:tcPr>
          <w:p w14:paraId="4991E689" w14:textId="3DCA4B2C" w:rsidR="000A6455" w:rsidRDefault="000A6455" w:rsidP="009339CB">
            <w:r>
              <w:t>TS36.331:</w:t>
            </w:r>
          </w:p>
          <w:p w14:paraId="7D45F599" w14:textId="77777777" w:rsidR="000A6455" w:rsidRPr="00667F3B" w:rsidRDefault="000A6455" w:rsidP="000A6455">
            <w:pPr>
              <w:pStyle w:val="Heading4"/>
            </w:pPr>
            <w:bookmarkStart w:id="1" w:name="_Toc156167648"/>
            <w:r w:rsidRPr="00667F3B">
              <w:t>5.3.3.21</w:t>
            </w:r>
            <w:r w:rsidRPr="00667F3B">
              <w:tab/>
              <w:t>UE actions upon indication of out-of-date GNSS position</w:t>
            </w:r>
            <w:bookmarkEnd w:id="1"/>
          </w:p>
          <w:p w14:paraId="7FEBFAFE" w14:textId="77777777" w:rsidR="000A6455" w:rsidRPr="00667F3B" w:rsidRDefault="000A6455" w:rsidP="000A6455">
            <w:r w:rsidRPr="00667F3B">
              <w:t>Upon indication that the GNSS position has become out-of-date while in RRC_CONNECTED, the UE shall:</w:t>
            </w:r>
          </w:p>
          <w:p w14:paraId="1B08F1C4" w14:textId="77777777" w:rsidR="000A6455" w:rsidRPr="00667F3B" w:rsidRDefault="000A6455" w:rsidP="000A6455">
            <w:pPr>
              <w:pStyle w:val="B1"/>
            </w:pPr>
            <w:r w:rsidRPr="00667F3B">
              <w:t>1&gt;</w:t>
            </w:r>
            <w:r w:rsidRPr="00667F3B">
              <w:tab/>
            </w:r>
            <w:r w:rsidRPr="00667F3B">
              <w:rPr>
                <w:lang w:eastAsia="zh-TW"/>
              </w:rPr>
              <w:t xml:space="preserve">if the UE does not support performing GNSS fix in RRC_CONNECTED and </w:t>
            </w:r>
            <w:proofErr w:type="spellStart"/>
            <w:r w:rsidRPr="00667F3B">
              <w:rPr>
                <w:i/>
                <w:lang w:eastAsia="zh-TW"/>
              </w:rPr>
              <w:t>ul-TransmissionExtensionEnabled</w:t>
            </w:r>
            <w:proofErr w:type="spellEnd"/>
            <w:r w:rsidRPr="00667F3B">
              <w:rPr>
                <w:lang w:eastAsia="zh-TW"/>
              </w:rPr>
              <w:t xml:space="preserve"> is not configured:</w:t>
            </w:r>
          </w:p>
          <w:p w14:paraId="412F99AF" w14:textId="77777777" w:rsidR="000A6455" w:rsidRPr="00667F3B" w:rsidRDefault="000A6455" w:rsidP="000A6455">
            <w:pPr>
              <w:pStyle w:val="B2"/>
              <w:rPr>
                <w:lang w:eastAsia="zh-TW"/>
              </w:rPr>
            </w:pPr>
            <w:r w:rsidRPr="00667F3B">
              <w:t>2&gt;</w:t>
            </w:r>
            <w:r w:rsidRPr="00667F3B">
              <w:tab/>
            </w:r>
            <w:r w:rsidRPr="00667F3B">
              <w:rPr>
                <w:lang w:eastAsia="zh-TW"/>
              </w:rPr>
              <w:t>perform the actions upon leaving RRC_CONNECTED as specified in 5.3.12, with release cause 'other</w:t>
            </w:r>
            <w:proofErr w:type="gramStart"/>
            <w:r w:rsidRPr="00667F3B">
              <w:rPr>
                <w:lang w:eastAsia="zh-TW"/>
              </w:rPr>
              <w:t>';</w:t>
            </w:r>
            <w:proofErr w:type="gramEnd"/>
          </w:p>
          <w:p w14:paraId="5A27B23A" w14:textId="77777777" w:rsidR="000A6455" w:rsidRPr="00667F3B" w:rsidRDefault="000A6455" w:rsidP="000A6455">
            <w:pPr>
              <w:pStyle w:val="B1"/>
            </w:pPr>
            <w:r w:rsidRPr="00DE752C">
              <w:rPr>
                <w:highlight w:val="yellow"/>
              </w:rPr>
              <w:t>1&gt;</w:t>
            </w:r>
            <w:r w:rsidRPr="00DE752C">
              <w:rPr>
                <w:highlight w:val="yellow"/>
              </w:rPr>
              <w:tab/>
            </w:r>
            <w:r w:rsidRPr="00DE752C">
              <w:rPr>
                <w:highlight w:val="yellow"/>
                <w:lang w:eastAsia="zh-TW"/>
              </w:rPr>
              <w:t xml:space="preserve">else if </w:t>
            </w:r>
            <w:proofErr w:type="spellStart"/>
            <w:r w:rsidRPr="00DE752C">
              <w:rPr>
                <w:i/>
                <w:highlight w:val="yellow"/>
                <w:lang w:eastAsia="zh-TW"/>
              </w:rPr>
              <w:t>ul-TransmissionExtensionEnabled</w:t>
            </w:r>
            <w:proofErr w:type="spellEnd"/>
            <w:r w:rsidRPr="00DE752C">
              <w:rPr>
                <w:highlight w:val="yellow"/>
                <w:lang w:eastAsia="zh-TW"/>
              </w:rPr>
              <w:t xml:space="preserve"> is configured:</w:t>
            </w:r>
          </w:p>
          <w:p w14:paraId="3FED4B3D" w14:textId="77777777" w:rsidR="000A6455" w:rsidRPr="00545F1A" w:rsidRDefault="000A6455" w:rsidP="000A6455">
            <w:pPr>
              <w:pStyle w:val="B2"/>
              <w:rPr>
                <w:lang w:eastAsia="zh-TW"/>
              </w:rPr>
            </w:pPr>
            <w:r w:rsidRPr="00545F1A">
              <w:t>2&gt;</w:t>
            </w:r>
            <w:r w:rsidRPr="00545F1A">
              <w:tab/>
            </w:r>
            <w:r w:rsidRPr="00545F1A">
              <w:rPr>
                <w:lang w:eastAsia="zh-TW"/>
              </w:rPr>
              <w:t xml:space="preserve">if </w:t>
            </w:r>
            <w:proofErr w:type="spellStart"/>
            <w:r w:rsidRPr="00545F1A">
              <w:rPr>
                <w:i/>
              </w:rPr>
              <w:t>timeAlignmentTimer</w:t>
            </w:r>
            <w:proofErr w:type="spellEnd"/>
            <w:r w:rsidRPr="00545F1A">
              <w:rPr>
                <w:lang w:eastAsia="zh-TW"/>
              </w:rPr>
              <w:t xml:space="preserve"> is not configured to be </w:t>
            </w:r>
            <w:r w:rsidRPr="00545F1A">
              <w:rPr>
                <w:i/>
                <w:lang w:eastAsia="zh-TW"/>
              </w:rPr>
              <w:t>infinity</w:t>
            </w:r>
            <w:r w:rsidRPr="00545F1A">
              <w:rPr>
                <w:lang w:eastAsia="zh-TW"/>
              </w:rPr>
              <w:t>:</w:t>
            </w:r>
          </w:p>
          <w:p w14:paraId="0D6C39C8" w14:textId="77777777" w:rsidR="000A6455" w:rsidRPr="00545F1A" w:rsidRDefault="000A6455" w:rsidP="000A6455">
            <w:pPr>
              <w:pStyle w:val="B3"/>
              <w:rPr>
                <w:lang w:eastAsia="zh-TW"/>
              </w:rPr>
            </w:pPr>
            <w:r w:rsidRPr="00545F1A">
              <w:t>3&gt;</w:t>
            </w:r>
            <w:r w:rsidRPr="00545F1A">
              <w:tab/>
            </w:r>
            <w:r w:rsidRPr="00545F1A">
              <w:rPr>
                <w:lang w:eastAsia="zh-TW"/>
              </w:rPr>
              <w:t xml:space="preserve">start timer T390 with the timer value set to remaining time of </w:t>
            </w:r>
            <w:proofErr w:type="spellStart"/>
            <w:proofErr w:type="gramStart"/>
            <w:r w:rsidRPr="00545F1A">
              <w:rPr>
                <w:i/>
              </w:rPr>
              <w:t>timeAlignmentTimer</w:t>
            </w:r>
            <w:proofErr w:type="spellEnd"/>
            <w:r w:rsidRPr="00545F1A">
              <w:rPr>
                <w:lang w:eastAsia="zh-TW"/>
              </w:rPr>
              <w:t>;</w:t>
            </w:r>
            <w:proofErr w:type="gramEnd"/>
          </w:p>
          <w:p w14:paraId="0BF1603D" w14:textId="77777777" w:rsidR="000A6455" w:rsidRPr="00545F1A" w:rsidRDefault="000A6455" w:rsidP="000A6455">
            <w:pPr>
              <w:pStyle w:val="B3"/>
              <w:rPr>
                <w:color w:val="C00000"/>
                <w:lang w:eastAsia="zh-TW"/>
              </w:rPr>
            </w:pPr>
            <w:r w:rsidRPr="00545F1A">
              <w:rPr>
                <w:color w:val="C00000"/>
              </w:rPr>
              <w:t>3&gt;</w:t>
            </w:r>
            <w:r w:rsidRPr="00545F1A">
              <w:rPr>
                <w:color w:val="C00000"/>
              </w:rPr>
              <w:tab/>
              <w:t>re</w:t>
            </w:r>
            <w:r w:rsidRPr="00545F1A">
              <w:rPr>
                <w:color w:val="C00000"/>
                <w:lang w:eastAsia="zh-TW"/>
              </w:rPr>
              <w:t xml:space="preserve">start timer T390 upon indication from lower layers that an UL transmission extension update is applied, with the timer value set to remaining time of </w:t>
            </w:r>
            <w:proofErr w:type="spellStart"/>
            <w:proofErr w:type="gramStart"/>
            <w:r w:rsidRPr="00545F1A">
              <w:rPr>
                <w:i/>
                <w:color w:val="C00000"/>
              </w:rPr>
              <w:t>timeAlignmentTimer</w:t>
            </w:r>
            <w:proofErr w:type="spellEnd"/>
            <w:r w:rsidRPr="00545F1A">
              <w:rPr>
                <w:color w:val="C00000"/>
                <w:lang w:eastAsia="zh-TW"/>
              </w:rPr>
              <w:t>;</w:t>
            </w:r>
            <w:proofErr w:type="gramEnd"/>
          </w:p>
          <w:p w14:paraId="4605A893" w14:textId="77777777" w:rsidR="000A6455" w:rsidRPr="00545F1A" w:rsidRDefault="000A6455" w:rsidP="000A6455">
            <w:pPr>
              <w:pStyle w:val="B2"/>
              <w:rPr>
                <w:lang w:eastAsia="zh-TW"/>
              </w:rPr>
            </w:pPr>
            <w:r w:rsidRPr="00545F1A">
              <w:t>2&gt;</w:t>
            </w:r>
            <w:r w:rsidRPr="00545F1A">
              <w:tab/>
              <w:t>else</w:t>
            </w:r>
            <w:r w:rsidRPr="00545F1A">
              <w:rPr>
                <w:lang w:eastAsia="zh-TW"/>
              </w:rPr>
              <w:t>:</w:t>
            </w:r>
          </w:p>
          <w:p w14:paraId="6220F3E1" w14:textId="77777777" w:rsidR="000A6455" w:rsidRPr="00545F1A" w:rsidRDefault="000A6455" w:rsidP="000A6455">
            <w:pPr>
              <w:pStyle w:val="B3"/>
              <w:rPr>
                <w:lang w:eastAsia="zh-TW"/>
              </w:rPr>
            </w:pPr>
            <w:r w:rsidRPr="00545F1A">
              <w:lastRenderedPageBreak/>
              <w:t>3&gt;</w:t>
            </w:r>
            <w:r w:rsidRPr="00545F1A">
              <w:tab/>
            </w:r>
            <w:r w:rsidRPr="00545F1A">
              <w:rPr>
                <w:lang w:eastAsia="zh-TW"/>
              </w:rPr>
              <w:t xml:space="preserve">start timer T390 with the timer value set to </w:t>
            </w:r>
            <w:proofErr w:type="spellStart"/>
            <w:r w:rsidRPr="00545F1A">
              <w:rPr>
                <w:i/>
                <w:lang w:eastAsia="zh-TW"/>
              </w:rPr>
              <w:t>ul-</w:t>
            </w:r>
            <w:proofErr w:type="gramStart"/>
            <w:r w:rsidRPr="00545F1A">
              <w:rPr>
                <w:i/>
                <w:lang w:eastAsia="zh-TW"/>
              </w:rPr>
              <w:t>TransmissionExtensionValue</w:t>
            </w:r>
            <w:proofErr w:type="spellEnd"/>
            <w:r w:rsidRPr="00545F1A">
              <w:rPr>
                <w:lang w:eastAsia="zh-TW"/>
              </w:rPr>
              <w:t>;</w:t>
            </w:r>
            <w:proofErr w:type="gramEnd"/>
          </w:p>
          <w:p w14:paraId="2538EED5" w14:textId="77777777" w:rsidR="000A6455" w:rsidRPr="00545F1A" w:rsidRDefault="000A6455" w:rsidP="000A6455">
            <w:pPr>
              <w:pStyle w:val="B3"/>
              <w:rPr>
                <w:color w:val="C00000"/>
                <w:lang w:eastAsia="zh-TW"/>
              </w:rPr>
            </w:pPr>
            <w:r w:rsidRPr="00545F1A">
              <w:rPr>
                <w:color w:val="C00000"/>
              </w:rPr>
              <w:t>3&gt;</w:t>
            </w:r>
            <w:r w:rsidRPr="00545F1A">
              <w:rPr>
                <w:color w:val="C00000"/>
              </w:rPr>
              <w:tab/>
              <w:t>re</w:t>
            </w:r>
            <w:r w:rsidRPr="00545F1A">
              <w:rPr>
                <w:color w:val="C00000"/>
                <w:lang w:eastAsia="zh-TW"/>
              </w:rPr>
              <w:t xml:space="preserve">start timer T390 upon indication from lower layers that an UL transmission extension update is </w:t>
            </w:r>
            <w:proofErr w:type="gramStart"/>
            <w:r w:rsidRPr="00545F1A">
              <w:rPr>
                <w:color w:val="C00000"/>
                <w:lang w:eastAsia="zh-TW"/>
              </w:rPr>
              <w:t>applied;</w:t>
            </w:r>
            <w:proofErr w:type="gramEnd"/>
          </w:p>
          <w:p w14:paraId="142F3108" w14:textId="77777777" w:rsidR="000A6455" w:rsidRPr="00667F3B" w:rsidRDefault="000A6455" w:rsidP="000A6455">
            <w:pPr>
              <w:pStyle w:val="B2"/>
              <w:rPr>
                <w:lang w:eastAsia="zh-TW"/>
              </w:rPr>
            </w:pPr>
            <w:r w:rsidRPr="000136B0">
              <w:t>2&gt;</w:t>
            </w:r>
            <w:r w:rsidRPr="000136B0">
              <w:tab/>
            </w:r>
            <w:r w:rsidRPr="000136B0">
              <w:rPr>
                <w:lang w:eastAsia="zh-TW"/>
              </w:rPr>
              <w:t>if</w:t>
            </w:r>
            <w:r w:rsidRPr="000136B0">
              <w:t xml:space="preserve"> timer T390 expires</w:t>
            </w:r>
            <w:r w:rsidRPr="000136B0">
              <w:rPr>
                <w:lang w:eastAsia="zh-TW"/>
              </w:rPr>
              <w:t xml:space="preserve"> and no indication of network triggered GNSS measurement has been received from lower layer:</w:t>
            </w:r>
          </w:p>
          <w:p w14:paraId="7178B69A" w14:textId="77777777" w:rsidR="000A6455" w:rsidRPr="00667F3B" w:rsidRDefault="000A6455" w:rsidP="000A6455">
            <w:pPr>
              <w:pStyle w:val="B3"/>
            </w:pPr>
            <w:r w:rsidRPr="00667F3B">
              <w:t>3&gt;</w:t>
            </w:r>
            <w:r w:rsidRPr="00667F3B">
              <w:tab/>
            </w:r>
            <w:r w:rsidRPr="00667F3B">
              <w:rPr>
                <w:lang w:eastAsia="zh-TW"/>
              </w:rPr>
              <w:t xml:space="preserve">if </w:t>
            </w:r>
            <w:proofErr w:type="spellStart"/>
            <w:r w:rsidRPr="00667F3B">
              <w:rPr>
                <w:i/>
              </w:rPr>
              <w:t>gnss-AutonomousEnabled</w:t>
            </w:r>
            <w:proofErr w:type="spellEnd"/>
            <w:r w:rsidRPr="00667F3B">
              <w:t xml:space="preserve"> is configured</w:t>
            </w:r>
            <w:r w:rsidRPr="00667F3B">
              <w:rPr>
                <w:lang w:eastAsia="zh-TW"/>
              </w:rPr>
              <w:t>:</w:t>
            </w:r>
          </w:p>
          <w:p w14:paraId="3F0222B6" w14:textId="77777777" w:rsidR="000A6455" w:rsidRPr="00667F3B" w:rsidRDefault="000A6455" w:rsidP="000A6455">
            <w:pPr>
              <w:pStyle w:val="B4"/>
              <w:rPr>
                <w:lang w:eastAsia="zh-TW"/>
              </w:rPr>
            </w:pPr>
            <w:r w:rsidRPr="00667F3B">
              <w:t>4&gt;</w:t>
            </w:r>
            <w:r w:rsidRPr="00667F3B">
              <w:tab/>
            </w:r>
            <w:r w:rsidRPr="00667F3B">
              <w:rPr>
                <w:lang w:eastAsia="zh-TW"/>
              </w:rPr>
              <w:t xml:space="preserve">perform </w:t>
            </w:r>
            <w:r w:rsidRPr="00667F3B">
              <w:t xml:space="preserve">GNSS measurement using autonomous gaps as specified in clause </w:t>
            </w:r>
            <w:proofErr w:type="gramStart"/>
            <w:r w:rsidRPr="00667F3B">
              <w:t>5.5.9</w:t>
            </w:r>
            <w:r w:rsidRPr="00667F3B">
              <w:rPr>
                <w:lang w:eastAsia="zh-TW"/>
              </w:rPr>
              <w:t>;</w:t>
            </w:r>
            <w:proofErr w:type="gramEnd"/>
          </w:p>
          <w:p w14:paraId="4FFA8831" w14:textId="77777777" w:rsidR="000A6455" w:rsidRPr="00667F3B" w:rsidRDefault="000A6455" w:rsidP="000A6455">
            <w:pPr>
              <w:pStyle w:val="B3"/>
            </w:pPr>
            <w:r w:rsidRPr="00667F3B">
              <w:t>3&gt;</w:t>
            </w:r>
            <w:r w:rsidRPr="00667F3B">
              <w:tab/>
            </w:r>
            <w:r w:rsidRPr="00667F3B">
              <w:rPr>
                <w:lang w:eastAsia="zh-TW"/>
              </w:rPr>
              <w:t>else:</w:t>
            </w:r>
          </w:p>
          <w:p w14:paraId="5947A51A" w14:textId="77777777" w:rsidR="000A6455" w:rsidRPr="00667F3B" w:rsidRDefault="000A6455" w:rsidP="000A6455">
            <w:pPr>
              <w:pStyle w:val="B4"/>
              <w:rPr>
                <w:lang w:eastAsia="zh-TW"/>
              </w:rPr>
            </w:pPr>
            <w:r w:rsidRPr="00667F3B">
              <w:t>4&gt;</w:t>
            </w:r>
            <w:r w:rsidRPr="00667F3B">
              <w:tab/>
            </w:r>
            <w:r w:rsidRPr="00667F3B">
              <w:rPr>
                <w:lang w:eastAsia="zh-TW"/>
              </w:rPr>
              <w:t>perform the actions upon leaving RRC_CONNECTED as specified in 5.3.12, with release cause 'other</w:t>
            </w:r>
            <w:proofErr w:type="gramStart"/>
            <w:r w:rsidRPr="00667F3B">
              <w:rPr>
                <w:lang w:eastAsia="zh-TW"/>
              </w:rPr>
              <w:t>';</w:t>
            </w:r>
            <w:proofErr w:type="gramEnd"/>
          </w:p>
          <w:p w14:paraId="2C95C677" w14:textId="77777777" w:rsidR="000A6455" w:rsidRPr="00667F3B" w:rsidRDefault="000A6455" w:rsidP="000A6455">
            <w:pPr>
              <w:pStyle w:val="B1"/>
            </w:pPr>
            <w:r w:rsidRPr="00667F3B">
              <w:t>1&gt;</w:t>
            </w:r>
            <w:r w:rsidRPr="00667F3B">
              <w:tab/>
            </w:r>
            <w:r w:rsidRPr="00667F3B">
              <w:rPr>
                <w:lang w:eastAsia="zh-TW"/>
              </w:rPr>
              <w:t xml:space="preserve">else if </w:t>
            </w:r>
            <w:proofErr w:type="spellStart"/>
            <w:r w:rsidRPr="00667F3B">
              <w:rPr>
                <w:i/>
                <w:lang w:eastAsia="zh-TW"/>
              </w:rPr>
              <w:t>ul-TransmissionExtensionEnabled</w:t>
            </w:r>
            <w:proofErr w:type="spellEnd"/>
            <w:r w:rsidRPr="00667F3B">
              <w:rPr>
                <w:lang w:eastAsia="zh-TW"/>
              </w:rPr>
              <w:t xml:space="preserve"> is not configured and no indication of network triggered GNSS measurement is received from lower layer:</w:t>
            </w:r>
          </w:p>
          <w:p w14:paraId="08EB8BEA" w14:textId="77777777" w:rsidR="000A6455" w:rsidRPr="00667F3B" w:rsidRDefault="000A6455" w:rsidP="000A6455">
            <w:pPr>
              <w:pStyle w:val="B2"/>
            </w:pPr>
            <w:r w:rsidRPr="00667F3B">
              <w:t>2&gt;</w:t>
            </w:r>
            <w:r w:rsidRPr="00667F3B">
              <w:tab/>
            </w:r>
            <w:r w:rsidRPr="00667F3B">
              <w:rPr>
                <w:lang w:eastAsia="zh-TW"/>
              </w:rPr>
              <w:t xml:space="preserve">if </w:t>
            </w:r>
            <w:proofErr w:type="spellStart"/>
            <w:r w:rsidRPr="00667F3B">
              <w:rPr>
                <w:i/>
              </w:rPr>
              <w:t>gnss-AutonomousEnabled</w:t>
            </w:r>
            <w:proofErr w:type="spellEnd"/>
            <w:r w:rsidRPr="00667F3B">
              <w:t xml:space="preserve"> is configured</w:t>
            </w:r>
            <w:r w:rsidRPr="00667F3B">
              <w:rPr>
                <w:lang w:eastAsia="zh-TW"/>
              </w:rPr>
              <w:t>:</w:t>
            </w:r>
          </w:p>
          <w:p w14:paraId="4F634AD3" w14:textId="77777777" w:rsidR="000A6455" w:rsidRPr="00667F3B" w:rsidRDefault="000A6455" w:rsidP="000A6455">
            <w:pPr>
              <w:pStyle w:val="B3"/>
              <w:rPr>
                <w:lang w:eastAsia="zh-TW"/>
              </w:rPr>
            </w:pPr>
            <w:r w:rsidRPr="00667F3B">
              <w:t>3&gt;</w:t>
            </w:r>
            <w:r w:rsidRPr="00667F3B">
              <w:tab/>
            </w:r>
            <w:r w:rsidRPr="00667F3B">
              <w:rPr>
                <w:lang w:eastAsia="zh-TW"/>
              </w:rPr>
              <w:t xml:space="preserve">perform </w:t>
            </w:r>
            <w:r w:rsidRPr="00667F3B">
              <w:t xml:space="preserve">GNSS measurement using autonomous gaps as specified in clause </w:t>
            </w:r>
            <w:proofErr w:type="gramStart"/>
            <w:r w:rsidRPr="00667F3B">
              <w:t>5.5.9</w:t>
            </w:r>
            <w:r w:rsidRPr="00667F3B">
              <w:rPr>
                <w:lang w:eastAsia="zh-TW"/>
              </w:rPr>
              <w:t>;</w:t>
            </w:r>
            <w:proofErr w:type="gramEnd"/>
          </w:p>
          <w:p w14:paraId="2F3A710C" w14:textId="77777777" w:rsidR="000A6455" w:rsidRPr="00667F3B" w:rsidRDefault="000A6455" w:rsidP="000A6455">
            <w:pPr>
              <w:pStyle w:val="B2"/>
            </w:pPr>
            <w:r w:rsidRPr="00667F3B">
              <w:t>2&gt;</w:t>
            </w:r>
            <w:r w:rsidRPr="00667F3B">
              <w:tab/>
            </w:r>
            <w:r w:rsidRPr="00667F3B">
              <w:rPr>
                <w:lang w:eastAsia="zh-TW"/>
              </w:rPr>
              <w:t>else:</w:t>
            </w:r>
          </w:p>
          <w:p w14:paraId="46DABBA2" w14:textId="1C141952" w:rsidR="000A6455" w:rsidRDefault="000A6455" w:rsidP="000A6455">
            <w:pPr>
              <w:pStyle w:val="B3"/>
              <w:rPr>
                <w:lang w:eastAsia="zh-TW"/>
              </w:rPr>
            </w:pPr>
            <w:r w:rsidRPr="00667F3B">
              <w:t>3&gt;</w:t>
            </w:r>
            <w:r w:rsidRPr="00667F3B">
              <w:tab/>
            </w:r>
            <w:r w:rsidRPr="00667F3B">
              <w:rPr>
                <w:lang w:eastAsia="zh-TW"/>
              </w:rPr>
              <w:t>perform the actions upon leaving RRC_CONNECTED as specified in 5.3.12, with release cause 'other'.</w:t>
            </w:r>
          </w:p>
        </w:tc>
      </w:tr>
    </w:tbl>
    <w:p w14:paraId="4CF617C5" w14:textId="77777777" w:rsidR="000A6455" w:rsidRPr="00DF3C92" w:rsidRDefault="000A6455" w:rsidP="009339CB">
      <w:pPr>
        <w:rPr>
          <w:sz w:val="2"/>
          <w:szCs w:val="2"/>
        </w:rPr>
      </w:pPr>
    </w:p>
    <w:p w14:paraId="4DB562B9" w14:textId="63A51C76" w:rsidR="006C7948" w:rsidRDefault="00C63464" w:rsidP="00B60AC9">
      <w:pPr>
        <w:jc w:val="both"/>
        <w:rPr>
          <w:lang w:val="en-US"/>
        </w:rPr>
      </w:pPr>
      <w:r w:rsidRPr="00BA08C8">
        <w:rPr>
          <w:lang w:val="en-US"/>
        </w:rPr>
        <w:t>For the option to use the legacy TAC MAC CE to reset T390 for UL transmission extension, it implies the TAC MAC CE will be used by NW to serve two purposes.</w:t>
      </w:r>
      <w:r w:rsidR="00BA08C8">
        <w:rPr>
          <w:lang w:val="en-US"/>
        </w:rPr>
        <w:t xml:space="preserve"> </w:t>
      </w:r>
      <w:r w:rsidR="00287055">
        <w:rPr>
          <w:lang w:val="en-US"/>
        </w:rPr>
        <w:t>Firstly, t</w:t>
      </w:r>
      <w:r w:rsidR="00BA08C8">
        <w:rPr>
          <w:lang w:val="en-US"/>
        </w:rPr>
        <w:t xml:space="preserve">he </w:t>
      </w:r>
      <w:r w:rsidR="00BB2D17">
        <w:rPr>
          <w:lang w:val="en-US"/>
        </w:rPr>
        <w:t>TAC</w:t>
      </w:r>
      <w:r w:rsidR="00BA08C8">
        <w:rPr>
          <w:lang w:val="en-US"/>
        </w:rPr>
        <w:t xml:space="preserve"> will be used to control the amount of timing adjustment that the </w:t>
      </w:r>
      <w:r w:rsidR="00287055">
        <w:rPr>
          <w:lang w:val="en-US"/>
        </w:rPr>
        <w:t>UE</w:t>
      </w:r>
      <w:r w:rsidR="00BA08C8">
        <w:rPr>
          <w:lang w:val="en-US"/>
        </w:rPr>
        <w:t xml:space="preserve"> has to apply. On top of that, i</w:t>
      </w:r>
      <w:r w:rsidR="00BA08C8" w:rsidRPr="00BA08C8">
        <w:rPr>
          <w:lang w:val="en-US"/>
        </w:rPr>
        <w:t>f the UE received TAC</w:t>
      </w:r>
      <w:r w:rsidR="00BA08C8">
        <w:rPr>
          <w:lang w:val="en-US"/>
        </w:rPr>
        <w:t xml:space="preserve">, the UE should </w:t>
      </w:r>
      <w:r w:rsidR="00BA08C8" w:rsidRPr="00BA08C8">
        <w:rPr>
          <w:lang w:val="en-US"/>
        </w:rPr>
        <w:t>restart the T390 to extend the period for UL transmission.</w:t>
      </w:r>
      <w:r w:rsidR="00BA08C8">
        <w:rPr>
          <w:lang w:val="en-US"/>
        </w:rPr>
        <w:t xml:space="preserve"> However, this mechanism may not work in practice. </w:t>
      </w:r>
    </w:p>
    <w:p w14:paraId="118606B2" w14:textId="70C9F3DB" w:rsidR="00BA08C8" w:rsidRDefault="00BA08C8" w:rsidP="1EB74694">
      <w:pPr>
        <w:jc w:val="both"/>
        <w:rPr>
          <w:lang w:val="en-US"/>
        </w:rPr>
      </w:pPr>
      <w:r>
        <w:rPr>
          <w:lang w:val="en-US"/>
        </w:rPr>
        <w:t xml:space="preserve">As per RAN1 agreement below, UL transmission extension is to </w:t>
      </w:r>
      <w:r w:rsidR="009A739B">
        <w:rPr>
          <w:lang w:val="en-US"/>
        </w:rPr>
        <w:t>be used for</w:t>
      </w:r>
      <w:r>
        <w:rPr>
          <w:lang w:val="en-US"/>
        </w:rPr>
        <w:t xml:space="preserve"> the case where the timing error </w:t>
      </w:r>
      <w:r w:rsidR="45AEF29D" w:rsidRPr="340E79D4">
        <w:rPr>
          <w:lang w:val="en-US"/>
        </w:rPr>
        <w:t>is</w:t>
      </w:r>
      <w:r>
        <w:rPr>
          <w:lang w:val="en-US"/>
        </w:rPr>
        <w:t xml:space="preserve"> within the error requirements with legacy close loop time correction. In other words, </w:t>
      </w:r>
      <w:r w:rsidR="00FB298F">
        <w:rPr>
          <w:lang w:val="en-US"/>
        </w:rPr>
        <w:t>if NW want</w:t>
      </w:r>
      <w:r w:rsidR="00AC3239">
        <w:rPr>
          <w:lang w:val="en-US"/>
        </w:rPr>
        <w:t>s</w:t>
      </w:r>
      <w:r w:rsidR="00FB298F">
        <w:rPr>
          <w:lang w:val="en-US"/>
        </w:rPr>
        <w:t xml:space="preserve"> to</w:t>
      </w:r>
      <w:r>
        <w:rPr>
          <w:lang w:val="en-US"/>
        </w:rPr>
        <w:t xml:space="preserve"> </w:t>
      </w:r>
      <w:r w:rsidR="00EC57F7">
        <w:rPr>
          <w:lang w:val="en-US"/>
        </w:rPr>
        <w:t>reduce</w:t>
      </w:r>
      <w:r w:rsidR="00EC57F7" w:rsidRPr="00EC57F7">
        <w:rPr>
          <w:lang w:val="en-US"/>
        </w:rPr>
        <w:t xml:space="preserve"> the requested GNSS measurement gaps and scheduling interruptions to maximum extent</w:t>
      </w:r>
      <w:r w:rsidR="00EC57F7">
        <w:rPr>
          <w:lang w:val="en-US"/>
        </w:rPr>
        <w:t xml:space="preserve">, the timing/frequency error </w:t>
      </w:r>
      <w:r w:rsidR="00FB298F">
        <w:rPr>
          <w:lang w:val="en-US"/>
        </w:rPr>
        <w:t>should</w:t>
      </w:r>
      <w:r w:rsidR="00EC57F7">
        <w:rPr>
          <w:lang w:val="en-US"/>
        </w:rPr>
        <w:t xml:space="preserve"> be adjusted by TAC MAC CE</w:t>
      </w:r>
      <w:r w:rsidR="00AC3239">
        <w:rPr>
          <w:lang w:val="en-US"/>
        </w:rPr>
        <w:t xml:space="preserve"> during the extension period</w:t>
      </w:r>
      <w:r w:rsidR="003E5AA9">
        <w:rPr>
          <w:lang w:val="en-US"/>
        </w:rPr>
        <w:t>s</w:t>
      </w:r>
      <w:r w:rsidR="00EC57F7">
        <w:rPr>
          <w:lang w:val="en-US"/>
        </w:rPr>
        <w:t xml:space="preserve">. </w:t>
      </w:r>
    </w:p>
    <w:tbl>
      <w:tblPr>
        <w:tblStyle w:val="TableGrid"/>
        <w:tblW w:w="0" w:type="auto"/>
        <w:tblLook w:val="04A0" w:firstRow="1" w:lastRow="0" w:firstColumn="1" w:lastColumn="0" w:noHBand="0" w:noVBand="1"/>
      </w:tblPr>
      <w:tblGrid>
        <w:gridCol w:w="9631"/>
      </w:tblGrid>
      <w:tr w:rsidR="00BA08C8" w14:paraId="1BF52D98" w14:textId="77777777" w:rsidTr="00BA08C8">
        <w:tc>
          <w:tcPr>
            <w:tcW w:w="9631" w:type="dxa"/>
          </w:tcPr>
          <w:p w14:paraId="45AE631C" w14:textId="77777777" w:rsidR="00BA08C8" w:rsidRPr="00DF73B3" w:rsidRDefault="00BA08C8" w:rsidP="00BA08C8">
            <w:pPr>
              <w:rPr>
                <w:bCs/>
                <w:iCs/>
                <w:highlight w:val="green"/>
              </w:rPr>
            </w:pPr>
            <w:r>
              <w:rPr>
                <w:bCs/>
                <w:iCs/>
                <w:highlight w:val="green"/>
              </w:rPr>
              <w:t xml:space="preserve">RAN1#113 </w:t>
            </w:r>
            <w:r w:rsidRPr="00DF73B3">
              <w:rPr>
                <w:bCs/>
                <w:iCs/>
                <w:highlight w:val="green"/>
              </w:rPr>
              <w:t>Agreement</w:t>
            </w:r>
          </w:p>
          <w:p w14:paraId="0F005CCF" w14:textId="03968796" w:rsidR="00BA08C8" w:rsidRPr="00BA08C8" w:rsidRDefault="00BA08C8" w:rsidP="00BA08C8">
            <w:pPr>
              <w:rPr>
                <w:lang w:eastAsia="x-none"/>
              </w:rPr>
            </w:pPr>
            <w:r w:rsidRPr="00465325">
              <w:rPr>
                <w:lang w:eastAsia="x-none"/>
              </w:rPr>
              <w:t xml:space="preserve">From RAN1 perspective, at least </w:t>
            </w:r>
            <w:r w:rsidRPr="00BA08C8">
              <w:rPr>
                <w:highlight w:val="yellow"/>
                <w:lang w:eastAsia="x-none"/>
              </w:rPr>
              <w:t xml:space="preserve">for the case when frequency error and timing error are within frequency and timing error requirements </w:t>
            </w:r>
            <w:r w:rsidRPr="00BA08C8">
              <w:rPr>
                <w:color w:val="C00000"/>
                <w:highlight w:val="yellow"/>
                <w:lang w:eastAsia="x-none"/>
              </w:rPr>
              <w:t>with legacy closed loop time correction</w:t>
            </w:r>
            <w:r w:rsidRPr="00465325">
              <w:rPr>
                <w:lang w:eastAsia="x-none"/>
              </w:rPr>
              <w:t xml:space="preserve">, </w:t>
            </w:r>
            <w:r w:rsidRPr="00BA08C8">
              <w:rPr>
                <w:lang w:eastAsia="x-none"/>
              </w:rPr>
              <w:t>UL transmission can be allowed in a duration X after original GNSS validity duration expires without GNSS re-acquisition.</w:t>
            </w:r>
          </w:p>
        </w:tc>
      </w:tr>
    </w:tbl>
    <w:p w14:paraId="24CBBCB8" w14:textId="77777777" w:rsidR="00BA08C8" w:rsidRPr="00EC57F7" w:rsidRDefault="00BA08C8" w:rsidP="00BA08C8">
      <w:pPr>
        <w:rPr>
          <w:sz w:val="2"/>
          <w:szCs w:val="2"/>
          <w:lang w:val="en-US"/>
        </w:rPr>
      </w:pPr>
    </w:p>
    <w:p w14:paraId="008F2F09" w14:textId="4A64826E" w:rsidR="00DF3C92" w:rsidRDefault="00EC57F7" w:rsidP="00BA08C8">
      <w:pPr>
        <w:spacing w:after="0"/>
        <w:jc w:val="both"/>
        <w:rPr>
          <w:lang w:val="en-US"/>
        </w:rPr>
      </w:pPr>
      <w:r>
        <w:rPr>
          <w:lang w:val="en-US"/>
        </w:rPr>
        <w:t xml:space="preserve">This implies the TA adjustment via TAC is needed during the T390 period. Otherwise, the UL </w:t>
      </w:r>
      <w:r w:rsidR="00DF3C92">
        <w:rPr>
          <w:lang w:val="en-US"/>
        </w:rPr>
        <w:t>time alignment</w:t>
      </w:r>
      <w:r>
        <w:rPr>
          <w:lang w:val="en-US"/>
        </w:rPr>
        <w:t xml:space="preserve"> maybe lost. </w:t>
      </w:r>
      <w:r w:rsidR="00DF3C92">
        <w:rPr>
          <w:lang w:val="en-US"/>
        </w:rPr>
        <w:t>If the UL time alignment cannot be maintained, the UE may cause interference to other UEs when the UL transmission</w:t>
      </w:r>
      <w:r w:rsidR="006C7948">
        <w:rPr>
          <w:lang w:val="en-US"/>
        </w:rPr>
        <w:t xml:space="preserve"> is</w:t>
      </w:r>
      <w:r w:rsidR="00DF3C92">
        <w:rPr>
          <w:lang w:val="en-US"/>
        </w:rPr>
        <w:t xml:space="preserve"> triggered </w:t>
      </w:r>
      <w:r w:rsidR="00EB6FEC">
        <w:rPr>
          <w:lang w:val="en-US"/>
        </w:rPr>
        <w:t xml:space="preserve">by </w:t>
      </w:r>
      <w:r w:rsidR="00DF3C92">
        <w:rPr>
          <w:lang w:val="en-US"/>
        </w:rPr>
        <w:t xml:space="preserve">the SR or DL HARQ feedback. Even worse, due to the UE has no valid GNSS and </w:t>
      </w:r>
      <w:r w:rsidR="0009587B">
        <w:rPr>
          <w:lang w:val="en-US"/>
        </w:rPr>
        <w:t>no</w:t>
      </w:r>
      <w:r w:rsidR="00DF3C92">
        <w:rPr>
          <w:lang w:val="en-US"/>
        </w:rPr>
        <w:t xml:space="preserve"> UL TA alignment during the T390, it may cause interference to other UEs when it triggers RACH transmission.</w:t>
      </w:r>
    </w:p>
    <w:p w14:paraId="6E9DC5CF" w14:textId="1D55D313" w:rsidR="00BA08C8" w:rsidRDefault="00DF3C92" w:rsidP="00BA08C8">
      <w:pPr>
        <w:spacing w:after="0"/>
        <w:jc w:val="both"/>
      </w:pPr>
      <w:r>
        <w:rPr>
          <w:lang w:val="en-US"/>
        </w:rPr>
        <w:t xml:space="preserve"> </w:t>
      </w:r>
    </w:p>
    <w:p w14:paraId="4AE2119D" w14:textId="111573D5" w:rsidR="00DF3C92" w:rsidRPr="00DF3C92" w:rsidRDefault="00DF3C92" w:rsidP="00B60AC9">
      <w:pPr>
        <w:jc w:val="both"/>
        <w:rPr>
          <w:b/>
          <w:lang w:val="en-US"/>
        </w:rPr>
      </w:pPr>
      <w:r w:rsidRPr="00DF3C92">
        <w:rPr>
          <w:b/>
          <w:lang w:val="en-US"/>
        </w:rPr>
        <w:t xml:space="preserve">Observation 1: During T390 for UL transmission extension, TA adjustment via TAC MAC CE </w:t>
      </w:r>
      <w:r w:rsidR="00575D52">
        <w:rPr>
          <w:b/>
          <w:lang w:val="en-US"/>
        </w:rPr>
        <w:t>may be</w:t>
      </w:r>
      <w:r w:rsidR="00575D52" w:rsidRPr="00DF3C92">
        <w:rPr>
          <w:b/>
          <w:lang w:val="en-US"/>
        </w:rPr>
        <w:t xml:space="preserve"> </w:t>
      </w:r>
      <w:r w:rsidRPr="00DF3C92">
        <w:rPr>
          <w:b/>
          <w:lang w:val="en-US"/>
        </w:rPr>
        <w:t xml:space="preserve">needed to maintain UL Time Alignment. Otherwise, </w:t>
      </w:r>
      <w:r>
        <w:rPr>
          <w:b/>
          <w:lang w:val="en-US"/>
        </w:rPr>
        <w:t xml:space="preserve">the </w:t>
      </w:r>
      <w:r w:rsidR="009C3EA2">
        <w:rPr>
          <w:b/>
          <w:lang w:val="en-US"/>
        </w:rPr>
        <w:t xml:space="preserve">UL transmission of the </w:t>
      </w:r>
      <w:r>
        <w:rPr>
          <w:b/>
          <w:lang w:val="en-US"/>
        </w:rPr>
        <w:t>UE</w:t>
      </w:r>
      <w:r w:rsidRPr="00DF3C92">
        <w:rPr>
          <w:b/>
          <w:lang w:val="en-US"/>
        </w:rPr>
        <w:t xml:space="preserve"> may cause interference to other UEs. </w:t>
      </w:r>
    </w:p>
    <w:p w14:paraId="6369591D" w14:textId="70C9F3DB" w:rsidR="00AB7955" w:rsidRDefault="009C3EA2" w:rsidP="1EB74694">
      <w:pPr>
        <w:spacing w:after="0"/>
        <w:jc w:val="both"/>
        <w:rPr>
          <w:lang w:val="en-US"/>
        </w:rPr>
      </w:pPr>
      <w:r>
        <w:rPr>
          <w:lang w:val="en-US"/>
        </w:rPr>
        <w:t xml:space="preserve">According to RRC procedure captured in [1], only if </w:t>
      </w:r>
      <w:r w:rsidRPr="009C3EA2">
        <w:rPr>
          <w:lang w:val="en-US"/>
        </w:rPr>
        <w:t>T390 expires</w:t>
      </w:r>
      <w:r>
        <w:rPr>
          <w:lang w:val="en-US"/>
        </w:rPr>
        <w:t xml:space="preserve"> the UE may </w:t>
      </w:r>
      <w:r w:rsidRPr="009C3EA2">
        <w:rPr>
          <w:lang w:val="en-US"/>
        </w:rPr>
        <w:t>perform GNSS measurement using autonomous gaps</w:t>
      </w:r>
      <w:r>
        <w:rPr>
          <w:lang w:val="en-US"/>
        </w:rPr>
        <w:t xml:space="preserve">. </w:t>
      </w:r>
      <w:r>
        <w:t xml:space="preserve">When the TAC MAC CE is also used </w:t>
      </w:r>
      <w:r w:rsidRPr="00BA08C8">
        <w:rPr>
          <w:lang w:val="en-US"/>
        </w:rPr>
        <w:t>to extend the period for UL transmission</w:t>
      </w:r>
      <w:r>
        <w:rPr>
          <w:lang w:val="en-US"/>
        </w:rPr>
        <w:t>, upon UE received the TAC, the timer T390 is restarted. This means the autonomous GNSS measurement will never be used once the UL TA adjustment happened during the T390 (</w:t>
      </w:r>
      <w:r w:rsidR="006E0FFC">
        <w:rPr>
          <w:lang w:val="en-US"/>
        </w:rPr>
        <w:t>as</w:t>
      </w:r>
      <w:r>
        <w:rPr>
          <w:lang w:val="en-US"/>
        </w:rPr>
        <w:t xml:space="preserve"> the timer </w:t>
      </w:r>
      <w:r w:rsidR="006E0FFC">
        <w:rPr>
          <w:lang w:val="en-US"/>
        </w:rPr>
        <w:t xml:space="preserve">will be </w:t>
      </w:r>
      <w:r>
        <w:rPr>
          <w:lang w:val="en-US"/>
        </w:rPr>
        <w:t>restart</w:t>
      </w:r>
      <w:r w:rsidR="006E0FFC">
        <w:rPr>
          <w:lang w:val="en-US"/>
        </w:rPr>
        <w:t>ed</w:t>
      </w:r>
      <w:r>
        <w:rPr>
          <w:lang w:val="en-US"/>
        </w:rPr>
        <w:t xml:space="preserve"> anyway). </w:t>
      </w:r>
      <w:r w:rsidR="003E6A03">
        <w:rPr>
          <w:lang w:val="en-US"/>
        </w:rPr>
        <w:t>D</w:t>
      </w:r>
      <w:r>
        <w:rPr>
          <w:lang w:val="en-US"/>
        </w:rPr>
        <w:t>isabl</w:t>
      </w:r>
      <w:r w:rsidR="003E6A03">
        <w:rPr>
          <w:lang w:val="en-US"/>
        </w:rPr>
        <w:t>ing</w:t>
      </w:r>
      <w:r>
        <w:rPr>
          <w:lang w:val="en-US"/>
        </w:rPr>
        <w:t xml:space="preserve"> the autonomous GNSS measurement </w:t>
      </w:r>
      <w:r w:rsidR="00D01A58">
        <w:rPr>
          <w:lang w:val="en-US"/>
        </w:rPr>
        <w:t xml:space="preserve">function </w:t>
      </w:r>
      <w:r w:rsidR="003E6A03">
        <w:rPr>
          <w:lang w:val="en-US"/>
        </w:rPr>
        <w:t xml:space="preserve">is not </w:t>
      </w:r>
      <w:r w:rsidR="00374FE9" w:rsidRPr="00374FE9">
        <w:rPr>
          <w:lang w:val="en-US"/>
        </w:rPr>
        <w:t>desirable</w:t>
      </w:r>
      <w:r w:rsidR="00992A67">
        <w:rPr>
          <w:lang w:val="en-US"/>
        </w:rPr>
        <w:t xml:space="preserve">, because </w:t>
      </w:r>
      <w:r>
        <w:rPr>
          <w:lang w:val="en-US"/>
        </w:rPr>
        <w:t xml:space="preserve">an additional </w:t>
      </w:r>
      <w:r w:rsidR="00CA1886">
        <w:rPr>
          <w:lang w:val="en-US"/>
        </w:rPr>
        <w:t xml:space="preserve">but </w:t>
      </w:r>
      <w:r w:rsidR="00CA431F">
        <w:rPr>
          <w:lang w:val="en-US"/>
        </w:rPr>
        <w:t xml:space="preserve">unnecessary </w:t>
      </w:r>
      <w:r>
        <w:rPr>
          <w:lang w:val="en-US"/>
        </w:rPr>
        <w:t xml:space="preserve">GNSS measurement MAC CE has to be issued by NW </w:t>
      </w:r>
      <w:r w:rsidR="00E07097">
        <w:rPr>
          <w:lang w:val="en-US"/>
        </w:rPr>
        <w:t xml:space="preserve">in order </w:t>
      </w:r>
      <w:r>
        <w:rPr>
          <w:lang w:val="en-US"/>
        </w:rPr>
        <w:t xml:space="preserve">to trigger </w:t>
      </w:r>
      <w:r w:rsidR="00E07097">
        <w:rPr>
          <w:lang w:val="en-US"/>
        </w:rPr>
        <w:t>a</w:t>
      </w:r>
      <w:r>
        <w:rPr>
          <w:lang w:val="en-US"/>
        </w:rPr>
        <w:t xml:space="preserve"> </w:t>
      </w:r>
      <w:proofErr w:type="gramStart"/>
      <w:r w:rsidR="0077520B">
        <w:rPr>
          <w:lang w:val="en-US"/>
        </w:rPr>
        <w:t>network</w:t>
      </w:r>
      <w:r w:rsidR="00E07097">
        <w:rPr>
          <w:lang w:val="en-US"/>
        </w:rPr>
        <w:t>-</w:t>
      </w:r>
      <w:r w:rsidR="0077520B">
        <w:rPr>
          <w:lang w:val="en-US"/>
        </w:rPr>
        <w:t>initiated</w:t>
      </w:r>
      <w:proofErr w:type="gramEnd"/>
      <w:r>
        <w:rPr>
          <w:lang w:val="en-US"/>
        </w:rPr>
        <w:t xml:space="preserve"> GNSS measurement</w:t>
      </w:r>
      <w:r w:rsidR="00F1407F">
        <w:rPr>
          <w:lang w:val="en-US"/>
        </w:rPr>
        <w:t xml:space="preserve"> in the end</w:t>
      </w:r>
      <w:r w:rsidR="00CA1886">
        <w:rPr>
          <w:lang w:val="en-US"/>
        </w:rPr>
        <w:t xml:space="preserve">. </w:t>
      </w:r>
    </w:p>
    <w:p w14:paraId="63478774" w14:textId="77777777" w:rsidR="009C3EA2" w:rsidRDefault="009C3EA2" w:rsidP="00B60AC9">
      <w:pPr>
        <w:spacing w:after="0"/>
        <w:jc w:val="both"/>
      </w:pPr>
    </w:p>
    <w:p w14:paraId="5D6D3B8B" w14:textId="4161411F" w:rsidR="00CA1886" w:rsidRDefault="0077520B" w:rsidP="00B60AC9">
      <w:pPr>
        <w:jc w:val="both"/>
        <w:rPr>
          <w:b/>
          <w:lang w:val="en-US"/>
        </w:rPr>
      </w:pPr>
      <w:r w:rsidRPr="00DF3C92">
        <w:rPr>
          <w:b/>
          <w:lang w:val="en-US"/>
        </w:rPr>
        <w:t xml:space="preserve">Observation </w:t>
      </w:r>
      <w:r>
        <w:rPr>
          <w:b/>
          <w:lang w:val="en-US"/>
        </w:rPr>
        <w:t>2</w:t>
      </w:r>
      <w:r w:rsidRPr="00DF3C92">
        <w:rPr>
          <w:b/>
          <w:lang w:val="en-US"/>
        </w:rPr>
        <w:t xml:space="preserve">: </w:t>
      </w:r>
      <w:r>
        <w:rPr>
          <w:b/>
          <w:lang w:val="en-US"/>
        </w:rPr>
        <w:t xml:space="preserve">Using the legacy TAC MAC CE to restart T390 </w:t>
      </w:r>
      <w:r w:rsidR="00A943E6">
        <w:rPr>
          <w:b/>
          <w:lang w:val="en-US"/>
        </w:rPr>
        <w:t>may</w:t>
      </w:r>
      <w:r>
        <w:rPr>
          <w:b/>
          <w:lang w:val="en-US"/>
        </w:rPr>
        <w:t xml:space="preserve"> disable the </w:t>
      </w:r>
      <w:r w:rsidRPr="0077520B">
        <w:rPr>
          <w:b/>
          <w:lang w:val="en-US"/>
        </w:rPr>
        <w:t>autonomous GNSS measurement</w:t>
      </w:r>
      <w:r>
        <w:rPr>
          <w:b/>
          <w:lang w:val="en-US"/>
        </w:rPr>
        <w:t xml:space="preserve"> during the</w:t>
      </w:r>
      <w:r w:rsidR="00C747C2">
        <w:rPr>
          <w:b/>
          <w:lang w:val="en-US"/>
        </w:rPr>
        <w:t xml:space="preserve"> UL extension</w:t>
      </w:r>
      <w:r>
        <w:rPr>
          <w:b/>
          <w:lang w:val="en-US"/>
        </w:rPr>
        <w:t xml:space="preserve"> period</w:t>
      </w:r>
      <w:r w:rsidR="00CA1886">
        <w:rPr>
          <w:b/>
          <w:lang w:val="en-US"/>
        </w:rPr>
        <w:t xml:space="preserve">, which may result in </w:t>
      </w:r>
      <w:r w:rsidR="00467C8A">
        <w:rPr>
          <w:b/>
          <w:lang w:val="en-US"/>
        </w:rPr>
        <w:t>an</w:t>
      </w:r>
      <w:r w:rsidR="00CA1886">
        <w:rPr>
          <w:b/>
          <w:lang w:val="en-US"/>
        </w:rPr>
        <w:t xml:space="preserve"> </w:t>
      </w:r>
      <w:r w:rsidR="00E70482">
        <w:rPr>
          <w:b/>
          <w:lang w:val="en-US"/>
        </w:rPr>
        <w:t xml:space="preserve">additional </w:t>
      </w:r>
      <w:r w:rsidR="00467C8A">
        <w:rPr>
          <w:b/>
          <w:lang w:val="en-US"/>
        </w:rPr>
        <w:t xml:space="preserve">but </w:t>
      </w:r>
      <w:r w:rsidR="00CA431F">
        <w:rPr>
          <w:b/>
          <w:lang w:val="en-US"/>
        </w:rPr>
        <w:t xml:space="preserve">unnecessary </w:t>
      </w:r>
      <w:r w:rsidR="00CA1886">
        <w:rPr>
          <w:b/>
          <w:lang w:val="en-US"/>
        </w:rPr>
        <w:t>GNSS measurement MAC CE to trigger the GNSS measurement.</w:t>
      </w:r>
    </w:p>
    <w:p w14:paraId="27DC4A23" w14:textId="7BFE73F5" w:rsidR="0077520B" w:rsidRDefault="00CA1886" w:rsidP="00B60AC9">
      <w:pPr>
        <w:jc w:val="both"/>
        <w:rPr>
          <w:lang w:val="en-US"/>
        </w:rPr>
      </w:pPr>
      <w:r w:rsidRPr="00CA1886">
        <w:rPr>
          <w:bCs/>
          <w:lang w:val="en-US"/>
        </w:rPr>
        <w:lastRenderedPageBreak/>
        <w:t>Furthermore</w:t>
      </w:r>
      <w:r>
        <w:rPr>
          <w:bCs/>
          <w:lang w:val="en-US"/>
        </w:rPr>
        <w:t xml:space="preserve">, if the </w:t>
      </w:r>
      <w:r>
        <w:t xml:space="preserve">TAC MAC CE is also used </w:t>
      </w:r>
      <w:r w:rsidRPr="00BA08C8">
        <w:rPr>
          <w:lang w:val="en-US"/>
        </w:rPr>
        <w:t>to extend the period for UL transmission</w:t>
      </w:r>
      <w:r>
        <w:rPr>
          <w:lang w:val="en-US"/>
        </w:rPr>
        <w:t>, it force</w:t>
      </w:r>
      <w:r w:rsidR="009B4509">
        <w:rPr>
          <w:lang w:val="en-US"/>
        </w:rPr>
        <w:t>s</w:t>
      </w:r>
      <w:r>
        <w:rPr>
          <w:lang w:val="en-US"/>
        </w:rPr>
        <w:t xml:space="preserve"> the NW to always extend the UL transmission extension once it perform</w:t>
      </w:r>
      <w:r w:rsidR="004657B8">
        <w:rPr>
          <w:lang w:val="en-US"/>
        </w:rPr>
        <w:t>s an</w:t>
      </w:r>
      <w:r>
        <w:rPr>
          <w:lang w:val="en-US"/>
        </w:rPr>
        <w:t xml:space="preserve"> UL TA adjustment. i.e., the one-time UL transmission extension will not be supported.</w:t>
      </w:r>
      <w:r w:rsidR="004657B8">
        <w:rPr>
          <w:lang w:val="en-US"/>
        </w:rPr>
        <w:t xml:space="preserve"> This is not desirable as it will add additional NW implementation restriction.</w:t>
      </w:r>
    </w:p>
    <w:p w14:paraId="24ABF9E2" w14:textId="59E5503C" w:rsidR="00CA1886" w:rsidRDefault="00CA1886" w:rsidP="00B60AC9">
      <w:pPr>
        <w:jc w:val="both"/>
        <w:rPr>
          <w:b/>
          <w:lang w:val="en-US"/>
        </w:rPr>
      </w:pPr>
      <w:r w:rsidRPr="00DF3C92">
        <w:rPr>
          <w:b/>
          <w:lang w:val="en-US"/>
        </w:rPr>
        <w:t xml:space="preserve">Observation </w:t>
      </w:r>
      <w:r>
        <w:rPr>
          <w:b/>
          <w:lang w:val="en-US"/>
        </w:rPr>
        <w:t>3</w:t>
      </w:r>
      <w:r w:rsidRPr="00DF3C92">
        <w:rPr>
          <w:b/>
          <w:lang w:val="en-US"/>
        </w:rPr>
        <w:t xml:space="preserve">: </w:t>
      </w:r>
      <w:r>
        <w:rPr>
          <w:b/>
          <w:lang w:val="en-US"/>
        </w:rPr>
        <w:t xml:space="preserve">Using the legacy TAC MAC CE to restart T390 </w:t>
      </w:r>
      <w:r w:rsidR="004657B8">
        <w:rPr>
          <w:b/>
          <w:lang w:val="en-US"/>
        </w:rPr>
        <w:t xml:space="preserve">will force the NW to always </w:t>
      </w:r>
      <w:r w:rsidR="00865D7D">
        <w:rPr>
          <w:b/>
          <w:lang w:val="en-US"/>
        </w:rPr>
        <w:t>extend</w:t>
      </w:r>
      <w:r w:rsidR="004657B8">
        <w:rPr>
          <w:b/>
          <w:lang w:val="en-US"/>
        </w:rPr>
        <w:t xml:space="preserve"> UL transmission</w:t>
      </w:r>
      <w:r w:rsidR="00087320">
        <w:rPr>
          <w:b/>
          <w:lang w:val="en-US"/>
        </w:rPr>
        <w:t>s</w:t>
      </w:r>
      <w:r w:rsidR="004657B8">
        <w:rPr>
          <w:b/>
          <w:lang w:val="en-US"/>
        </w:rPr>
        <w:t xml:space="preserve"> once it performs UL TA adjustment.</w:t>
      </w:r>
    </w:p>
    <w:p w14:paraId="65122790" w14:textId="6993207D" w:rsidR="004657B8" w:rsidRDefault="004657B8" w:rsidP="00B60AC9">
      <w:pPr>
        <w:jc w:val="both"/>
        <w:rPr>
          <w:bCs/>
          <w:lang w:val="en-US"/>
        </w:rPr>
      </w:pPr>
      <w:r w:rsidRPr="004657B8">
        <w:rPr>
          <w:bCs/>
          <w:lang w:val="en-US"/>
        </w:rPr>
        <w:t xml:space="preserve">Based on above analysis, we believe the reasonable way-forward is to </w:t>
      </w:r>
      <w:r>
        <w:rPr>
          <w:bCs/>
          <w:lang w:val="en-US"/>
        </w:rPr>
        <w:t>de-couple the UL TA adjustment and the UL transmission extension.</w:t>
      </w:r>
    </w:p>
    <w:p w14:paraId="234E1F20" w14:textId="6C1A118F" w:rsidR="00283B61" w:rsidRDefault="004657B8" w:rsidP="00B60AC9">
      <w:pPr>
        <w:jc w:val="both"/>
        <w:rPr>
          <w:b/>
          <w:lang w:val="en-US"/>
        </w:rPr>
      </w:pPr>
      <w:r w:rsidRPr="004657B8">
        <w:rPr>
          <w:b/>
          <w:lang w:val="en-US"/>
        </w:rPr>
        <w:t xml:space="preserve">Proposal 1: </w:t>
      </w:r>
      <w:r w:rsidR="00283B61">
        <w:rPr>
          <w:b/>
          <w:lang w:val="en-US"/>
        </w:rPr>
        <w:t>TAC MAC CE should not be used for UL transmission extension</w:t>
      </w:r>
      <w:r w:rsidR="00155777">
        <w:rPr>
          <w:b/>
          <w:lang w:val="en-US"/>
        </w:rPr>
        <w:t xml:space="preserve"> timer </w:t>
      </w:r>
      <w:r w:rsidR="003F097E">
        <w:rPr>
          <w:b/>
          <w:lang w:val="en-US"/>
        </w:rPr>
        <w:t>T</w:t>
      </w:r>
      <w:r w:rsidR="004E1036">
        <w:rPr>
          <w:b/>
          <w:lang w:val="en-US"/>
        </w:rPr>
        <w:t xml:space="preserve">390 </w:t>
      </w:r>
      <w:r w:rsidR="00155777">
        <w:rPr>
          <w:b/>
          <w:lang w:val="en-US"/>
        </w:rPr>
        <w:t>restart</w:t>
      </w:r>
      <w:r w:rsidR="00227924">
        <w:rPr>
          <w:b/>
          <w:lang w:val="en-US"/>
        </w:rPr>
        <w:t>s</w:t>
      </w:r>
      <w:r w:rsidR="00283B61">
        <w:rPr>
          <w:b/>
          <w:lang w:val="en-US"/>
        </w:rPr>
        <w:t>.</w:t>
      </w:r>
    </w:p>
    <w:p w14:paraId="0ADFB242" w14:textId="3F5C1FF9" w:rsidR="00283B61" w:rsidRPr="00283B61" w:rsidRDefault="00283B61" w:rsidP="00B60AC9">
      <w:pPr>
        <w:jc w:val="both"/>
        <w:rPr>
          <w:bCs/>
          <w:lang w:val="en-US"/>
        </w:rPr>
      </w:pPr>
      <w:r>
        <w:rPr>
          <w:bCs/>
          <w:lang w:val="en-US"/>
        </w:rPr>
        <w:t>On the</w:t>
      </w:r>
      <w:r w:rsidRPr="00283B61">
        <w:rPr>
          <w:bCs/>
          <w:lang w:val="en-US"/>
        </w:rPr>
        <w:t xml:space="preserve"> MAC CE </w:t>
      </w:r>
      <w:r>
        <w:rPr>
          <w:bCs/>
          <w:lang w:val="en-US"/>
        </w:rPr>
        <w:t xml:space="preserve">to </w:t>
      </w:r>
      <w:r w:rsidRPr="00283B61">
        <w:rPr>
          <w:bCs/>
          <w:lang w:val="en-US"/>
        </w:rPr>
        <w:t>be used to extend the UL transmission</w:t>
      </w:r>
      <w:r>
        <w:rPr>
          <w:bCs/>
          <w:lang w:val="en-US"/>
        </w:rPr>
        <w:t xml:space="preserve">, we think either a new MAC CE or re-defining the spare bits in </w:t>
      </w:r>
      <w:r w:rsidRPr="00283B61">
        <w:rPr>
          <w:bCs/>
          <w:lang w:val="en-US"/>
        </w:rPr>
        <w:t>GNSS Measurement Command MAC Control Element</w:t>
      </w:r>
      <w:r>
        <w:rPr>
          <w:bCs/>
          <w:lang w:val="en-US"/>
        </w:rPr>
        <w:t xml:space="preserve"> (as captured in 6.1.3.22 [2]) is feasible.</w:t>
      </w:r>
    </w:p>
    <w:p w14:paraId="31807C11" w14:textId="3262F7D9" w:rsidR="004657B8" w:rsidRDefault="00283B61" w:rsidP="00B60AC9">
      <w:pPr>
        <w:jc w:val="both"/>
        <w:rPr>
          <w:b/>
          <w:lang w:val="en-US"/>
        </w:rPr>
      </w:pPr>
      <w:r w:rsidRPr="004657B8">
        <w:rPr>
          <w:b/>
          <w:lang w:val="en-US"/>
        </w:rPr>
        <w:t xml:space="preserve">Proposal </w:t>
      </w:r>
      <w:r>
        <w:rPr>
          <w:b/>
          <w:lang w:val="en-US"/>
        </w:rPr>
        <w:t>2</w:t>
      </w:r>
      <w:r w:rsidRPr="004657B8">
        <w:rPr>
          <w:b/>
          <w:lang w:val="en-US"/>
        </w:rPr>
        <w:t xml:space="preserve">: </w:t>
      </w:r>
      <w:r>
        <w:rPr>
          <w:b/>
          <w:lang w:val="en-US"/>
        </w:rPr>
        <w:t xml:space="preserve">Introduce a new MAC CE or use the spare bits in </w:t>
      </w:r>
      <w:r w:rsidR="007E7FC9">
        <w:rPr>
          <w:b/>
          <w:lang w:val="en-US"/>
        </w:rPr>
        <w:t xml:space="preserve">the </w:t>
      </w:r>
      <w:r w:rsidRPr="00283B61">
        <w:rPr>
          <w:b/>
          <w:lang w:val="en-US"/>
        </w:rPr>
        <w:t xml:space="preserve">GNSS Measurement Command MAC </w:t>
      </w:r>
      <w:r>
        <w:rPr>
          <w:b/>
          <w:lang w:val="en-US"/>
        </w:rPr>
        <w:t xml:space="preserve">CE </w:t>
      </w:r>
      <w:r w:rsidR="004657B8" w:rsidRPr="004657B8">
        <w:rPr>
          <w:b/>
          <w:lang w:val="en-US"/>
        </w:rPr>
        <w:t>to restart timer T390 for UL transmission extens</w:t>
      </w:r>
      <w:r w:rsidR="004657B8">
        <w:rPr>
          <w:b/>
          <w:lang w:val="en-US"/>
        </w:rPr>
        <w:t>i</w:t>
      </w:r>
      <w:r w:rsidR="004657B8" w:rsidRPr="004657B8">
        <w:rPr>
          <w:b/>
          <w:lang w:val="en-US"/>
        </w:rPr>
        <w:t>on.</w:t>
      </w:r>
    </w:p>
    <w:p w14:paraId="6327A5E6" w14:textId="709B0FA9" w:rsidR="009339CB" w:rsidRPr="00F42493" w:rsidRDefault="009339CB" w:rsidP="009339CB">
      <w:pPr>
        <w:pStyle w:val="Heading2"/>
        <w:rPr>
          <w:lang w:val="da-DK"/>
        </w:rPr>
      </w:pPr>
      <w:r w:rsidRPr="00F42493">
        <w:rPr>
          <w:lang w:val="da-DK"/>
        </w:rPr>
        <w:t>2.2</w:t>
      </w:r>
      <w:r w:rsidRPr="00F42493">
        <w:rPr>
          <w:lang w:val="da-DK"/>
        </w:rPr>
        <w:tab/>
      </w:r>
      <w:r w:rsidR="00222875" w:rsidRPr="00222875">
        <w:rPr>
          <w:lang w:val="en-US"/>
        </w:rPr>
        <w:t>DRX inactivity timer start for multi-TB scheduling</w:t>
      </w:r>
    </w:p>
    <w:p w14:paraId="31FA22CC" w14:textId="2471F08E" w:rsidR="00533C9B" w:rsidRPr="00D07C85" w:rsidRDefault="00533C9B" w:rsidP="00533C9B">
      <w:pPr>
        <w:spacing w:after="0"/>
        <w:jc w:val="both"/>
        <w:rPr>
          <w:lang w:val="en-US"/>
        </w:rPr>
      </w:pPr>
      <w:bookmarkStart w:id="2" w:name="_Hlk146468383"/>
      <w:r>
        <w:t>When</w:t>
      </w:r>
      <w:r w:rsidRPr="00591A6C">
        <w:t xml:space="preserve"> multiple TBs are scheduled</w:t>
      </w:r>
      <w:r>
        <w:t xml:space="preserve">, in Rel-17, </w:t>
      </w:r>
      <w:proofErr w:type="spellStart"/>
      <w:r w:rsidRPr="003C7796">
        <w:rPr>
          <w:i/>
          <w:iCs/>
        </w:rPr>
        <w:t>drx-InactivityTimer</w:t>
      </w:r>
      <w:proofErr w:type="spellEnd"/>
      <w:r w:rsidRPr="009B28C1">
        <w:t xml:space="preserve"> </w:t>
      </w:r>
      <w:r>
        <w:t xml:space="preserve">of NB-IoT </w:t>
      </w:r>
      <w:r w:rsidRPr="00591A6C">
        <w:t xml:space="preserve">will </w:t>
      </w:r>
      <w:r>
        <w:t xml:space="preserve">only </w:t>
      </w:r>
      <w:r w:rsidRPr="00591A6C">
        <w:t xml:space="preserve">be (re)started when all HARQ RTT Timers have </w:t>
      </w:r>
      <w:r w:rsidRPr="009B28C1">
        <w:t>expired. Additionally, (UL)</w:t>
      </w:r>
      <w:r>
        <w:t xml:space="preserve"> HARQ RTT timers of</w:t>
      </w:r>
      <w:r w:rsidRPr="009B28C1">
        <w:t xml:space="preserve"> HARQ processes corresponding to the scheduled TBs</w:t>
      </w:r>
      <w:r>
        <w:t xml:space="preserve"> are started in the subframe containing the last repetition of </w:t>
      </w:r>
      <w:r w:rsidRPr="009B28C1">
        <w:t>the (PUSCH transmission) PDSCH reception of the</w:t>
      </w:r>
      <w:r>
        <w:t xml:space="preserve"> last scheduled TB. </w:t>
      </w:r>
      <w:r w:rsidRPr="009B28C1">
        <w:rPr>
          <w:lang w:val="en-US"/>
        </w:rPr>
        <w:t>The detailed DRX behavior on multi-TB scheduling can be found in specification as below [</w:t>
      </w:r>
      <w:r>
        <w:rPr>
          <w:lang w:val="en-US"/>
        </w:rPr>
        <w:t>2</w:t>
      </w:r>
      <w:r w:rsidRPr="009B28C1">
        <w:rPr>
          <w:lang w:val="en-US"/>
        </w:rPr>
        <w:t>]</w:t>
      </w:r>
      <w:r>
        <w:rPr>
          <w:lang w:val="en-US"/>
        </w:rPr>
        <w:t>.</w:t>
      </w:r>
    </w:p>
    <w:tbl>
      <w:tblPr>
        <w:tblStyle w:val="TableGrid"/>
        <w:tblW w:w="0" w:type="auto"/>
        <w:tblLook w:val="04A0" w:firstRow="1" w:lastRow="0" w:firstColumn="1" w:lastColumn="0" w:noHBand="0" w:noVBand="1"/>
      </w:tblPr>
      <w:tblGrid>
        <w:gridCol w:w="9631"/>
      </w:tblGrid>
      <w:tr w:rsidR="00533C9B" w14:paraId="6CC88CC9" w14:textId="77777777">
        <w:tc>
          <w:tcPr>
            <w:tcW w:w="9857" w:type="dxa"/>
          </w:tcPr>
          <w:p w14:paraId="6415B277" w14:textId="77777777" w:rsidR="00533C9B" w:rsidRPr="00C03520" w:rsidRDefault="00533C9B">
            <w:pPr>
              <w:rPr>
                <w:noProof/>
              </w:rPr>
            </w:pPr>
            <w:r w:rsidRPr="00C03520">
              <w:rPr>
                <w:noProof/>
              </w:rPr>
              <w:t>When DRX is configured, the MAC entity shall for each subframe:</w:t>
            </w:r>
          </w:p>
          <w:p w14:paraId="2F6C6E93" w14:textId="77777777" w:rsidR="00533C9B" w:rsidRPr="00C03520" w:rsidRDefault="00533C9B">
            <w:pPr>
              <w:pStyle w:val="B1"/>
            </w:pPr>
            <w:r w:rsidRPr="00C03520">
              <w:rPr>
                <w:noProof/>
              </w:rPr>
              <w:t>-</w:t>
            </w:r>
            <w:r w:rsidRPr="00C03520">
              <w:rPr>
                <w:noProof/>
              </w:rPr>
              <w:tab/>
              <w:t>if a HARQ RTT Timer expires in this subframe</w:t>
            </w:r>
            <w:r w:rsidRPr="00C03520">
              <w:t>:</w:t>
            </w:r>
          </w:p>
          <w:p w14:paraId="6DDAD418" w14:textId="77777777" w:rsidR="00533C9B" w:rsidRPr="00C03520" w:rsidRDefault="00533C9B">
            <w:pPr>
              <w:pStyle w:val="B2"/>
              <w:rPr>
                <w:noProof/>
              </w:rPr>
            </w:pPr>
            <w:r w:rsidRPr="00C03520">
              <w:rPr>
                <w:noProof/>
              </w:rPr>
              <w:t>-</w:t>
            </w:r>
            <w:r w:rsidRPr="00C03520">
              <w:rPr>
                <w:noProof/>
              </w:rPr>
              <w:tab/>
              <w:t>if the data of the corresponding HARQ process was not successfully decoded:</w:t>
            </w:r>
          </w:p>
          <w:p w14:paraId="7F077CA0" w14:textId="77777777" w:rsidR="00533C9B" w:rsidRPr="00C03520" w:rsidRDefault="00533C9B">
            <w:pPr>
              <w:pStyle w:val="B3"/>
              <w:rPr>
                <w:noProof/>
              </w:rPr>
            </w:pPr>
            <w:r w:rsidRPr="00C03520">
              <w:rPr>
                <w:noProof/>
              </w:rPr>
              <w:t>-</w:t>
            </w:r>
            <w:r w:rsidRPr="00C03520">
              <w:rPr>
                <w:noProof/>
              </w:rPr>
              <w:tab/>
              <w:t xml:space="preserve">start the </w:t>
            </w:r>
            <w:proofErr w:type="spellStart"/>
            <w:r w:rsidRPr="00C03520">
              <w:rPr>
                <w:i/>
              </w:rPr>
              <w:t>drx-RetransmissionTimer</w:t>
            </w:r>
            <w:proofErr w:type="spellEnd"/>
            <w:r w:rsidRPr="00C03520">
              <w:rPr>
                <w:noProof/>
              </w:rPr>
              <w:t xml:space="preserve"> or </w:t>
            </w:r>
            <w:r w:rsidRPr="00C03520">
              <w:rPr>
                <w:i/>
                <w:noProof/>
              </w:rPr>
              <w:t>drx-RetransmissionTimerShortTTI</w:t>
            </w:r>
            <w:r w:rsidRPr="00C03520">
              <w:rPr>
                <w:noProof/>
              </w:rPr>
              <w:t xml:space="preserve"> for the corresponding HARQ process;</w:t>
            </w:r>
          </w:p>
          <w:p w14:paraId="5D44F325" w14:textId="77777777" w:rsidR="00533C9B" w:rsidRPr="00C03520" w:rsidRDefault="00533C9B">
            <w:pPr>
              <w:pStyle w:val="B2"/>
              <w:rPr>
                <w:rFonts w:eastAsia="Malgun Gothic"/>
              </w:rPr>
            </w:pPr>
            <w:r w:rsidRPr="00C03520">
              <w:rPr>
                <w:rFonts w:eastAsia="Malgun Gothic"/>
                <w:i/>
              </w:rPr>
              <w:t>-</w:t>
            </w:r>
            <w:r w:rsidRPr="00C03520">
              <w:rPr>
                <w:rFonts w:eastAsia="Malgun Gothic"/>
                <w:i/>
              </w:rPr>
              <w:tab/>
            </w:r>
            <w:r w:rsidRPr="00C03520">
              <w:rPr>
                <w:rFonts w:eastAsia="Malgun Gothic"/>
              </w:rPr>
              <w:t>if NB-IoT:</w:t>
            </w:r>
          </w:p>
          <w:p w14:paraId="3930B75F" w14:textId="77777777" w:rsidR="00533C9B" w:rsidRPr="00C03520" w:rsidRDefault="00533C9B">
            <w:pPr>
              <w:pStyle w:val="B3"/>
              <w:rPr>
                <w:rFonts w:eastAsia="Malgun Gothic"/>
              </w:rPr>
            </w:pPr>
            <w:r w:rsidRPr="00C03520">
              <w:rPr>
                <w:rFonts w:eastAsia="Malgun Gothic"/>
              </w:rPr>
              <w:t>-</w:t>
            </w:r>
            <w:r w:rsidRPr="00C03520">
              <w:rPr>
                <w:rFonts w:eastAsia="Malgun Gothic"/>
              </w:rPr>
              <w:tab/>
              <w:t xml:space="preserve">if lower layers had </w:t>
            </w:r>
            <w:r w:rsidRPr="009B28C1">
              <w:rPr>
                <w:rFonts w:eastAsia="Malgun Gothic"/>
              </w:rPr>
              <w:t>indicated</w:t>
            </w:r>
            <w:r w:rsidRPr="009B28C1">
              <w:rPr>
                <w:rFonts w:eastAsia="Malgun Gothic"/>
                <w:highlight w:val="yellow"/>
              </w:rPr>
              <w:t xml:space="preserve"> multiple TBs</w:t>
            </w:r>
            <w:r w:rsidRPr="00C03520">
              <w:rPr>
                <w:rFonts w:eastAsia="Malgun Gothic"/>
              </w:rPr>
              <w:t xml:space="preserve"> were scheduled for the associated expired HARQ RTT Timer:</w:t>
            </w:r>
          </w:p>
          <w:p w14:paraId="1CF784B1" w14:textId="77777777" w:rsidR="00533C9B" w:rsidRPr="00C03520" w:rsidRDefault="00533C9B">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proofErr w:type="gramEnd"/>
          </w:p>
          <w:p w14:paraId="5EAA3139" w14:textId="77777777" w:rsidR="00533C9B" w:rsidRPr="00C03520" w:rsidRDefault="00533C9B">
            <w:pPr>
              <w:pStyle w:val="B3"/>
              <w:rPr>
                <w:rFonts w:eastAsia="Malgun Gothic"/>
              </w:rPr>
            </w:pPr>
            <w:r w:rsidRPr="00C03520">
              <w:rPr>
                <w:rFonts w:eastAsia="Malgun Gothic"/>
              </w:rPr>
              <w:t>-</w:t>
            </w:r>
            <w:r w:rsidRPr="00C03520">
              <w:rPr>
                <w:rFonts w:eastAsia="Malgun Gothic"/>
              </w:rPr>
              <w:tab/>
              <w:t>else:</w:t>
            </w:r>
          </w:p>
          <w:p w14:paraId="422F3704" w14:textId="77777777" w:rsidR="00533C9B" w:rsidRPr="00C03520" w:rsidRDefault="00533C9B">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iCs/>
              </w:rPr>
              <w:t>drx-InactivityTimer</w:t>
            </w:r>
            <w:proofErr w:type="spellEnd"/>
            <w:r w:rsidRPr="00C03520">
              <w:rPr>
                <w:rFonts w:eastAsia="Malgun Gothic"/>
              </w:rPr>
              <w:t>.</w:t>
            </w:r>
          </w:p>
          <w:p w14:paraId="285E7018" w14:textId="77777777" w:rsidR="00533C9B" w:rsidRPr="00C03520" w:rsidRDefault="00533C9B">
            <w:pPr>
              <w:pStyle w:val="B1"/>
              <w:rPr>
                <w:rFonts w:eastAsia="Malgun Gothic"/>
                <w:noProof/>
              </w:rPr>
            </w:pPr>
            <w:r w:rsidRPr="00C03520">
              <w:rPr>
                <w:rFonts w:eastAsia="Malgun Gothic"/>
                <w:noProof/>
              </w:rPr>
              <w:t>-</w:t>
            </w:r>
            <w:r w:rsidRPr="00C03520">
              <w:rPr>
                <w:rFonts w:eastAsia="Malgun Gothic"/>
                <w:noProof/>
              </w:rPr>
              <w:tab/>
              <w:t>if an UL HARQ RTT Timer expires in this subframe:</w:t>
            </w:r>
          </w:p>
          <w:p w14:paraId="49FF01D0" w14:textId="77777777" w:rsidR="00533C9B" w:rsidRPr="00C03520" w:rsidRDefault="00533C9B">
            <w:pPr>
              <w:pStyle w:val="B2"/>
              <w:rPr>
                <w:noProof/>
              </w:rPr>
            </w:pPr>
            <w:r w:rsidRPr="00C03520">
              <w:rPr>
                <w:rFonts w:eastAsia="Malgun Gothic"/>
                <w:noProof/>
              </w:rPr>
              <w:t>-</w:t>
            </w:r>
            <w:r w:rsidRPr="00C03520">
              <w:rPr>
                <w:rFonts w:eastAsia="Malgun Gothic"/>
                <w:noProof/>
              </w:rPr>
              <w:tab/>
              <w:t xml:space="preserve">start the </w:t>
            </w:r>
            <w:r w:rsidRPr="00C03520">
              <w:rPr>
                <w:rFonts w:eastAsia="Malgun Gothic"/>
                <w:i/>
                <w:noProof/>
              </w:rPr>
              <w:t>drx-ULRetransmissionTimer</w:t>
            </w:r>
            <w:r w:rsidRPr="00C03520">
              <w:rPr>
                <w:rFonts w:eastAsia="Malgun Gothic"/>
                <w:noProof/>
              </w:rPr>
              <w:t xml:space="preserve"> or</w:t>
            </w:r>
            <w:r w:rsidRPr="00C03520">
              <w:rPr>
                <w:rFonts w:eastAsia="Malgun Gothic"/>
                <w:i/>
                <w:noProof/>
              </w:rPr>
              <w:t xml:space="preserve"> drx-ULRetransmissionTimerShortTTI </w:t>
            </w:r>
            <w:r w:rsidRPr="00C03520">
              <w:rPr>
                <w:rFonts w:eastAsia="Malgun Gothic"/>
                <w:noProof/>
              </w:rPr>
              <w:t>for the corresponding HARQ process.</w:t>
            </w:r>
          </w:p>
          <w:p w14:paraId="56F57223" w14:textId="77777777" w:rsidR="00533C9B" w:rsidRPr="00C03520" w:rsidRDefault="00533C9B">
            <w:pPr>
              <w:pStyle w:val="B2"/>
              <w:rPr>
                <w:rFonts w:eastAsia="Malgun Gothic"/>
              </w:rPr>
            </w:pPr>
            <w:r w:rsidRPr="00C03520">
              <w:rPr>
                <w:rFonts w:eastAsia="Malgun Gothic"/>
              </w:rPr>
              <w:t>-</w:t>
            </w:r>
            <w:r w:rsidRPr="00C03520">
              <w:rPr>
                <w:rFonts w:eastAsia="Malgun Gothic"/>
              </w:rPr>
              <w:tab/>
              <w:t>if NB-IoT:</w:t>
            </w:r>
          </w:p>
          <w:p w14:paraId="21287FEF" w14:textId="77777777" w:rsidR="00533C9B" w:rsidRPr="00C03520" w:rsidRDefault="00533C9B">
            <w:pPr>
              <w:pStyle w:val="B3"/>
              <w:rPr>
                <w:rFonts w:eastAsia="Malgun Gothic"/>
              </w:rPr>
            </w:pPr>
            <w:r w:rsidRPr="00C03520">
              <w:rPr>
                <w:rFonts w:eastAsia="Malgun Gothic"/>
              </w:rPr>
              <w:t>-</w:t>
            </w:r>
            <w:r w:rsidRPr="00C03520">
              <w:rPr>
                <w:rFonts w:eastAsia="Malgun Gothic"/>
              </w:rPr>
              <w:tab/>
              <w:t xml:space="preserve">if lower layers had indicated </w:t>
            </w:r>
            <w:r w:rsidRPr="009B28C1">
              <w:rPr>
                <w:rFonts w:eastAsia="Malgun Gothic"/>
                <w:highlight w:val="yellow"/>
              </w:rPr>
              <w:t>multiple TBs</w:t>
            </w:r>
            <w:r w:rsidRPr="00C03520">
              <w:rPr>
                <w:rFonts w:eastAsia="Malgun Gothic"/>
              </w:rPr>
              <w:t xml:space="preserve"> were scheduled for the associated expired HARQ RTT Timer:</w:t>
            </w:r>
          </w:p>
          <w:p w14:paraId="29C0B7C9" w14:textId="77777777" w:rsidR="00533C9B" w:rsidRPr="00C03520" w:rsidRDefault="00533C9B">
            <w:pPr>
              <w:pStyle w:val="B4"/>
              <w:rPr>
                <w:rFonts w:eastAsia="Malgun Gothic"/>
              </w:rPr>
            </w:pPr>
            <w:r w:rsidRPr="00C03520">
              <w:rPr>
                <w:rFonts w:eastAsia="Malgun Gothic"/>
              </w:rPr>
              <w:t>-</w:t>
            </w:r>
            <w:r w:rsidRPr="00C03520">
              <w:rPr>
                <w:rFonts w:eastAsia="Malgun Gothic"/>
              </w:rPr>
              <w:tab/>
              <w:t xml:space="preserve">start or restart </w:t>
            </w:r>
            <w:proofErr w:type="spellStart"/>
            <w:r w:rsidRPr="00C03520">
              <w:rPr>
                <w:rFonts w:eastAsia="Malgun Gothic"/>
                <w:i/>
                <w:iCs/>
              </w:rPr>
              <w:t>drx-InactivityTimer</w:t>
            </w:r>
            <w:proofErr w:type="spellEnd"/>
            <w:r w:rsidRPr="00C03520">
              <w:rPr>
                <w:rFonts w:eastAsia="Malgun Gothic"/>
              </w:rPr>
              <w:t xml:space="preserve"> </w:t>
            </w:r>
            <w:r w:rsidRPr="00591A6C">
              <w:rPr>
                <w:rFonts w:eastAsia="Malgun Gothic"/>
                <w:highlight w:val="yellow"/>
              </w:rPr>
              <w:t xml:space="preserve">when all HARQ RTT Timers have </w:t>
            </w:r>
            <w:proofErr w:type="gramStart"/>
            <w:r w:rsidRPr="00591A6C">
              <w:rPr>
                <w:rFonts w:eastAsia="Malgun Gothic"/>
                <w:highlight w:val="yellow"/>
              </w:rPr>
              <w:t>expired</w:t>
            </w:r>
            <w:r w:rsidRPr="00C03520">
              <w:rPr>
                <w:rFonts w:eastAsia="Malgun Gothic"/>
              </w:rPr>
              <w:t>;</w:t>
            </w:r>
            <w:proofErr w:type="gramEnd"/>
          </w:p>
          <w:p w14:paraId="61576A31" w14:textId="77777777" w:rsidR="00533C9B" w:rsidRPr="00C03520" w:rsidRDefault="00533C9B">
            <w:pPr>
              <w:pStyle w:val="B3"/>
              <w:rPr>
                <w:rFonts w:eastAsia="Malgun Gothic"/>
              </w:rPr>
            </w:pPr>
            <w:r w:rsidRPr="00C03520">
              <w:rPr>
                <w:rFonts w:eastAsia="Malgun Gothic"/>
              </w:rPr>
              <w:t>-</w:t>
            </w:r>
            <w:r w:rsidRPr="00C03520">
              <w:rPr>
                <w:rFonts w:eastAsia="Malgun Gothic"/>
              </w:rPr>
              <w:tab/>
              <w:t>else:</w:t>
            </w:r>
          </w:p>
          <w:p w14:paraId="7191C146" w14:textId="77777777" w:rsidR="00533C9B" w:rsidRDefault="00533C9B">
            <w:pPr>
              <w:pStyle w:val="B4"/>
              <w:rPr>
                <w:rFonts w:eastAsia="Malgun Gothic"/>
              </w:rPr>
            </w:pPr>
            <w:r w:rsidRPr="00C03520">
              <w:rPr>
                <w:rFonts w:eastAsia="Malgun Gothic"/>
              </w:rPr>
              <w:t>-</w:t>
            </w:r>
            <w:r w:rsidRPr="00C03520">
              <w:rPr>
                <w:rFonts w:eastAsia="Malgun Gothic"/>
              </w:rPr>
              <w:tab/>
              <w:t xml:space="preserve">start or restart the </w:t>
            </w:r>
            <w:proofErr w:type="spellStart"/>
            <w:r w:rsidRPr="00C03520">
              <w:rPr>
                <w:rFonts w:eastAsia="Malgun Gothic"/>
                <w:i/>
              </w:rPr>
              <w:t>drx-InactivityTimer</w:t>
            </w:r>
            <w:proofErr w:type="spellEnd"/>
            <w:r w:rsidRPr="00C03520">
              <w:rPr>
                <w:rFonts w:eastAsia="Malgun Gothic"/>
              </w:rPr>
              <w:t>.</w:t>
            </w:r>
          </w:p>
          <w:p w14:paraId="7FB094B6" w14:textId="77777777" w:rsidR="00533C9B" w:rsidRDefault="00533C9B">
            <w:pPr>
              <w:pStyle w:val="B4"/>
              <w:rPr>
                <w:rFonts w:eastAsia="Malgun Gothic"/>
              </w:rPr>
            </w:pPr>
            <w:r>
              <w:rPr>
                <w:rFonts w:eastAsia="Malgun Gothic"/>
              </w:rPr>
              <w:t>…….</w:t>
            </w:r>
          </w:p>
          <w:p w14:paraId="3445F4BE" w14:textId="77777777" w:rsidR="00533C9B" w:rsidRPr="00C03520" w:rsidRDefault="00533C9B">
            <w:pPr>
              <w:pStyle w:val="B2"/>
              <w:rPr>
                <w:noProof/>
              </w:rPr>
            </w:pPr>
            <w:r w:rsidRPr="00C03520">
              <w:rPr>
                <w:noProof/>
              </w:rPr>
              <w:t>if the PDCCH indicates a DL transmission or if a DL assignment has been configured for this subframe:</w:t>
            </w:r>
          </w:p>
          <w:p w14:paraId="7ACAE2C7" w14:textId="77777777" w:rsidR="00533C9B" w:rsidRPr="00C03520" w:rsidRDefault="00533C9B">
            <w:pPr>
              <w:pStyle w:val="B3"/>
              <w:rPr>
                <w:noProof/>
              </w:rPr>
            </w:pPr>
            <w:r w:rsidRPr="00C03520">
              <w:rPr>
                <w:noProof/>
              </w:rPr>
              <w:t>-</w:t>
            </w:r>
            <w:r w:rsidRPr="00C03520">
              <w:rPr>
                <w:noProof/>
              </w:rPr>
              <w:tab/>
              <w:t>if the UE is</w:t>
            </w:r>
            <w:r w:rsidRPr="00C03520">
              <w:t xml:space="preserve"> an NB-IoT UE,</w:t>
            </w:r>
            <w:r w:rsidRPr="00C03520">
              <w:rPr>
                <w:noProof/>
              </w:rPr>
              <w:t xml:space="preserve"> </w:t>
            </w:r>
            <w:r w:rsidRPr="00C03520">
              <w:t>a</w:t>
            </w:r>
            <w:r w:rsidRPr="00C03520">
              <w:rPr>
                <w:noProof/>
              </w:rPr>
              <w:t xml:space="preserve"> BL UE or a UE in enhanced coverage:</w:t>
            </w:r>
          </w:p>
          <w:p w14:paraId="546AF09E" w14:textId="77777777" w:rsidR="00533C9B" w:rsidRPr="00C03520" w:rsidRDefault="00533C9B">
            <w:pPr>
              <w:pStyle w:val="B4"/>
              <w:rPr>
                <w:noProof/>
              </w:rPr>
            </w:pPr>
            <w:r w:rsidRPr="00C03520">
              <w:rPr>
                <w:noProof/>
              </w:rPr>
              <w:lastRenderedPageBreak/>
              <w:t>-</w:t>
            </w:r>
            <w:r w:rsidRPr="00C03520">
              <w:rPr>
                <w:noProof/>
              </w:rPr>
              <w:tab/>
              <w:t xml:space="preserve">if lower layers have indicated scheduling of transmission of </w:t>
            </w:r>
            <w:r w:rsidRPr="009B28C1">
              <w:rPr>
                <w:noProof/>
                <w:highlight w:val="yellow"/>
              </w:rPr>
              <w:t>multiple TBs</w:t>
            </w:r>
            <w:r w:rsidRPr="00C03520">
              <w:rPr>
                <w:noProof/>
              </w:rPr>
              <w:t>:</w:t>
            </w:r>
          </w:p>
          <w:p w14:paraId="259DAED9" w14:textId="77777777" w:rsidR="00533C9B" w:rsidRPr="00C03520" w:rsidRDefault="00533C9B">
            <w:pPr>
              <w:pStyle w:val="B5"/>
              <w:rPr>
                <w:noProof/>
              </w:rPr>
            </w:pPr>
            <w:r w:rsidRPr="00C03520">
              <w:rPr>
                <w:noProof/>
              </w:rPr>
              <w:t>-</w:t>
            </w:r>
            <w:r w:rsidRPr="00C03520">
              <w:rPr>
                <w:noProof/>
              </w:rPr>
              <w:tab/>
            </w:r>
            <w:r w:rsidRPr="0036415D">
              <w:rPr>
                <w:noProof/>
                <w:highlight w:val="yellow"/>
              </w:rPr>
              <w:t>start the HARQ RTT Timers for all HARQ processes corresponding to the scheduled TBs in the subframe containing the last repetition of the PDSCH corresponding to the last scheduled TB;</w:t>
            </w:r>
          </w:p>
          <w:p w14:paraId="2D497F51" w14:textId="77777777" w:rsidR="00533C9B" w:rsidRPr="00C03520" w:rsidRDefault="00533C9B">
            <w:pPr>
              <w:pStyle w:val="B4"/>
              <w:rPr>
                <w:noProof/>
              </w:rPr>
            </w:pPr>
            <w:r w:rsidRPr="00C03520">
              <w:rPr>
                <w:noProof/>
              </w:rPr>
              <w:t>-</w:t>
            </w:r>
            <w:r w:rsidRPr="00C03520">
              <w:rPr>
                <w:noProof/>
              </w:rPr>
              <w:tab/>
              <w:t>else:</w:t>
            </w:r>
          </w:p>
          <w:p w14:paraId="77A62103" w14:textId="77777777" w:rsidR="00533C9B" w:rsidRPr="00C03520" w:rsidRDefault="00533C9B">
            <w:pPr>
              <w:pStyle w:val="B5"/>
              <w:rPr>
                <w:noProof/>
              </w:rPr>
            </w:pPr>
            <w:r w:rsidRPr="00C03520">
              <w:rPr>
                <w:noProof/>
              </w:rPr>
              <w:t>-</w:t>
            </w:r>
            <w:r w:rsidRPr="00C03520">
              <w:rPr>
                <w:noProof/>
              </w:rPr>
              <w:tab/>
              <w:t>start the HARQ RTT Timer for the corresponding HARQ process in the subframe containing the last repetition of the corresponding PDSCH reception;</w:t>
            </w:r>
          </w:p>
          <w:p w14:paraId="3B4D6115" w14:textId="77777777" w:rsidR="00533C9B" w:rsidRDefault="00533C9B">
            <w:pPr>
              <w:pStyle w:val="B4"/>
              <w:rPr>
                <w:rFonts w:eastAsia="Malgun Gothic"/>
              </w:rPr>
            </w:pPr>
            <w:r>
              <w:rPr>
                <w:rFonts w:eastAsia="Malgun Gothic"/>
              </w:rPr>
              <w:t>……</w:t>
            </w:r>
          </w:p>
          <w:p w14:paraId="2292392C" w14:textId="77777777" w:rsidR="00533C9B" w:rsidRPr="00C03520" w:rsidRDefault="00533C9B">
            <w:pPr>
              <w:pStyle w:val="B2"/>
              <w:tabs>
                <w:tab w:val="left" w:pos="7383"/>
              </w:tabs>
              <w:rPr>
                <w:noProof/>
              </w:rPr>
            </w:pPr>
            <w:r w:rsidRPr="00C03520">
              <w:rPr>
                <w:noProof/>
              </w:rPr>
              <w:t>if the PDCCH indicates a new transmission (DL, UL or SL):</w:t>
            </w:r>
          </w:p>
          <w:p w14:paraId="5EA81EF4" w14:textId="77777777" w:rsidR="00533C9B" w:rsidRPr="00C03520" w:rsidRDefault="00533C9B">
            <w:pPr>
              <w:pStyle w:val="B3"/>
            </w:pPr>
            <w:r w:rsidRPr="00C03520">
              <w:rPr>
                <w:noProof/>
              </w:rPr>
              <w:t>-</w:t>
            </w:r>
            <w:r w:rsidRPr="00C03520">
              <w:rPr>
                <w:noProof/>
              </w:rPr>
              <w:tab/>
            </w:r>
            <w:r w:rsidRPr="009B28C1">
              <w:t xml:space="preserve">except for an NB-IoT UE configured with a single DL and UL HARQ process and when PDCCH indicates the transmission </w:t>
            </w:r>
            <w:r w:rsidRPr="009B28C1">
              <w:rPr>
                <w:highlight w:val="yellow"/>
              </w:rPr>
              <w:t>is not for multiple TBs</w:t>
            </w:r>
            <w:r w:rsidRPr="009B28C1">
              <w:t>:</w:t>
            </w:r>
          </w:p>
          <w:p w14:paraId="72B86BE7" w14:textId="77777777" w:rsidR="00533C9B" w:rsidRPr="00C03520" w:rsidRDefault="00533C9B">
            <w:pPr>
              <w:pStyle w:val="B4"/>
            </w:pPr>
            <w:r w:rsidRPr="00C03520">
              <w:t>-</w:t>
            </w:r>
            <w:r w:rsidRPr="00C03520">
              <w:tab/>
            </w:r>
            <w:r w:rsidRPr="00C03520">
              <w:rPr>
                <w:noProof/>
              </w:rPr>
              <w:t xml:space="preserve">start or restart </w:t>
            </w:r>
            <w:r w:rsidRPr="00C03520">
              <w:rPr>
                <w:i/>
                <w:noProof/>
              </w:rPr>
              <w:t>drx-InactivityTimer</w:t>
            </w:r>
            <w:r w:rsidRPr="00C03520">
              <w:rPr>
                <w:noProof/>
              </w:rPr>
              <w:t>.</w:t>
            </w:r>
          </w:p>
          <w:p w14:paraId="28106106" w14:textId="77777777" w:rsidR="00533C9B" w:rsidRPr="00C03520" w:rsidRDefault="00533C9B">
            <w:pPr>
              <w:pStyle w:val="B2"/>
              <w:tabs>
                <w:tab w:val="left" w:pos="7383"/>
              </w:tabs>
            </w:pPr>
            <w:r w:rsidRPr="00C03520">
              <w:t>-</w:t>
            </w:r>
            <w:r w:rsidRPr="00C03520">
              <w:tab/>
              <w:t>if the PDCCH indicates a transmission (DL, UL) for an NB-IoT UE:</w:t>
            </w:r>
          </w:p>
          <w:p w14:paraId="1766F06F" w14:textId="77777777" w:rsidR="00533C9B" w:rsidRPr="00C03520" w:rsidRDefault="00533C9B">
            <w:pPr>
              <w:pStyle w:val="B3"/>
            </w:pPr>
            <w:r w:rsidRPr="00C03520">
              <w:rPr>
                <w:noProof/>
              </w:rPr>
              <w:t>-</w:t>
            </w:r>
            <w:r w:rsidRPr="00C03520">
              <w:rPr>
                <w:noProof/>
              </w:rPr>
              <w:tab/>
              <w:t xml:space="preserve">if the NB-IoT UE is configured </w:t>
            </w:r>
            <w:r w:rsidRPr="00C03520">
              <w:t>with a single DL and UL HARQ process; or</w:t>
            </w:r>
          </w:p>
          <w:p w14:paraId="63229037" w14:textId="77777777" w:rsidR="00533C9B" w:rsidRPr="00C03520" w:rsidRDefault="00533C9B">
            <w:pPr>
              <w:pStyle w:val="B3"/>
              <w:rPr>
                <w:noProof/>
              </w:rPr>
            </w:pPr>
            <w:r w:rsidRPr="00C03520">
              <w:t>-</w:t>
            </w:r>
            <w:r w:rsidRPr="00C03520">
              <w:tab/>
              <w:t xml:space="preserve">if the PDCCH indicates the transmission is </w:t>
            </w:r>
            <w:r w:rsidRPr="009B28C1">
              <w:rPr>
                <w:highlight w:val="yellow"/>
              </w:rPr>
              <w:t>for multiple TBs</w:t>
            </w:r>
            <w:r w:rsidRPr="00C03520">
              <w:rPr>
                <w:noProof/>
              </w:rPr>
              <w:t>:</w:t>
            </w:r>
          </w:p>
          <w:p w14:paraId="5DE672A2" w14:textId="0AB7DEBB" w:rsidR="00533C9B" w:rsidRPr="0057067C" w:rsidRDefault="00533C9B" w:rsidP="0057067C">
            <w:pPr>
              <w:pStyle w:val="B4"/>
              <w:rPr>
                <w:lang w:eastAsia="zh-CN"/>
              </w:rPr>
            </w:pPr>
            <w:r w:rsidRPr="00C03520">
              <w:rPr>
                <w:noProof/>
              </w:rPr>
              <w:t>-</w:t>
            </w:r>
            <w:r w:rsidRPr="00C03520">
              <w:rPr>
                <w:noProof/>
              </w:rPr>
              <w:tab/>
              <w:t xml:space="preserve">stop </w:t>
            </w:r>
            <w:proofErr w:type="spellStart"/>
            <w:r w:rsidRPr="00C03520">
              <w:rPr>
                <w:i/>
              </w:rPr>
              <w:t>drx-Inactivity</w:t>
            </w:r>
            <w:r w:rsidRPr="00C03520">
              <w:t>Timer</w:t>
            </w:r>
            <w:proofErr w:type="spellEnd"/>
            <w:r w:rsidRPr="00C03520">
              <w:t>.</w:t>
            </w:r>
          </w:p>
        </w:tc>
      </w:tr>
    </w:tbl>
    <w:p w14:paraId="64CDF659" w14:textId="77777777" w:rsidR="00533C9B" w:rsidRPr="00F43D23" w:rsidRDefault="00533C9B" w:rsidP="00533C9B">
      <w:pPr>
        <w:jc w:val="both"/>
        <w:rPr>
          <w:sz w:val="2"/>
          <w:szCs w:val="2"/>
        </w:rPr>
      </w:pPr>
    </w:p>
    <w:p w14:paraId="4C70B3EF" w14:textId="08A33DF4" w:rsidR="00533C9B" w:rsidRPr="00F43D23" w:rsidRDefault="00533C9B" w:rsidP="00533C9B">
      <w:pPr>
        <w:jc w:val="both"/>
        <w:rPr>
          <w:b/>
          <w:bCs/>
        </w:rPr>
      </w:pPr>
      <w:r w:rsidRPr="00F43D23">
        <w:rPr>
          <w:b/>
          <w:bCs/>
        </w:rPr>
        <w:t>Observation</w:t>
      </w:r>
      <w:r>
        <w:rPr>
          <w:b/>
          <w:bCs/>
        </w:rPr>
        <w:t xml:space="preserve"> 4</w:t>
      </w:r>
      <w:r w:rsidRPr="00F43D23">
        <w:rPr>
          <w:b/>
          <w:bCs/>
        </w:rPr>
        <w:t xml:space="preserve">: </w:t>
      </w:r>
      <w:r>
        <w:rPr>
          <w:b/>
          <w:bCs/>
        </w:rPr>
        <w:t>In Rel-17,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be (re)started when all HARQ RTT Timers</w:t>
      </w:r>
      <w:r>
        <w:rPr>
          <w:b/>
          <w:bCs/>
        </w:rPr>
        <w:t xml:space="preserve"> (corresponding to</w:t>
      </w:r>
      <w:r w:rsidRPr="003415C3">
        <w:rPr>
          <w:b/>
          <w:bCs/>
        </w:rPr>
        <w:t xml:space="preserve"> all HARQ processes </w:t>
      </w:r>
      <w:r>
        <w:rPr>
          <w:b/>
          <w:bCs/>
        </w:rPr>
        <w:t>of</w:t>
      </w:r>
      <w:r w:rsidRPr="003415C3">
        <w:rPr>
          <w:b/>
          <w:bCs/>
        </w:rPr>
        <w:t xml:space="preserve"> the scheduled TBs</w:t>
      </w:r>
      <w:r>
        <w:rPr>
          <w:b/>
          <w:bCs/>
        </w:rPr>
        <w:t>)</w:t>
      </w:r>
      <w:r w:rsidRPr="00F43D23">
        <w:rPr>
          <w:b/>
          <w:bCs/>
        </w:rPr>
        <w:t xml:space="preserve"> have expired.</w:t>
      </w:r>
    </w:p>
    <w:bookmarkEnd w:id="2"/>
    <w:p w14:paraId="76804593" w14:textId="3A54D926" w:rsidR="00533C9B" w:rsidRDefault="00533C9B" w:rsidP="000C103B">
      <w:pPr>
        <w:jc w:val="both"/>
      </w:pPr>
      <w:r w:rsidRPr="00CA015D">
        <w:t xml:space="preserve">In Rel-18, </w:t>
      </w:r>
      <w:r>
        <w:t xml:space="preserve">RAN1 introduced two solutions on the HARQ feedback configuration for the HARQ processes scheduled in a multiple TBs scheduling.  i.e., either the same state of HARQ feedback or mixed HARQ feedback enabled/disabled configuration can be supported. Based on that, RAN2 agreed the </w:t>
      </w:r>
      <w:proofErr w:type="spellStart"/>
      <w:r w:rsidRPr="00533C9B">
        <w:rPr>
          <w:i/>
          <w:iCs/>
        </w:rPr>
        <w:t>drx-InactivityTimer</w:t>
      </w:r>
      <w:proofErr w:type="spellEnd"/>
      <w:r>
        <w:t xml:space="preserve"> start should be updated for the case when both the HARQ processes are configured with disabled HARQ feedback or with HARQ mode B. </w:t>
      </w:r>
    </w:p>
    <w:tbl>
      <w:tblPr>
        <w:tblStyle w:val="TableGrid"/>
        <w:tblW w:w="0" w:type="auto"/>
        <w:tblLook w:val="04A0" w:firstRow="1" w:lastRow="0" w:firstColumn="1" w:lastColumn="0" w:noHBand="0" w:noVBand="1"/>
      </w:tblPr>
      <w:tblGrid>
        <w:gridCol w:w="9631"/>
      </w:tblGrid>
      <w:tr w:rsidR="007E1C17" w14:paraId="55F1D8E7" w14:textId="77777777" w:rsidTr="007E1C17">
        <w:tc>
          <w:tcPr>
            <w:tcW w:w="9631" w:type="dxa"/>
          </w:tcPr>
          <w:p w14:paraId="398053B7" w14:textId="5D7F2648" w:rsidR="007E1C17" w:rsidRDefault="007E1C17" w:rsidP="009339CB">
            <w:r w:rsidRPr="007E1C17">
              <w:rPr>
                <w:highlight w:val="green"/>
              </w:rPr>
              <w:t>RAN2#124 Agreement:</w:t>
            </w:r>
          </w:p>
          <w:p w14:paraId="5DC7EE82" w14:textId="77777777" w:rsidR="007E1C17" w:rsidRDefault="007E1C17" w:rsidP="007E1C17">
            <w:r>
              <w:t>2.</w:t>
            </w:r>
            <w:r>
              <w:tab/>
              <w:t xml:space="preserve">For DL multiple TB scheduling for a NB-IoT UE, if </w:t>
            </w:r>
            <w:r w:rsidRPr="00F75CD8">
              <w:rPr>
                <w:color w:val="C00000"/>
              </w:rPr>
              <w:t>both HARQ processes</w:t>
            </w:r>
            <w:r w:rsidRPr="00F75CD8">
              <w:rPr>
                <w:color w:val="FF0000"/>
              </w:rPr>
              <w:t xml:space="preserve"> </w:t>
            </w:r>
            <w:r>
              <w:t xml:space="preserve">are with </w:t>
            </w:r>
            <w:r w:rsidRPr="007E1C17">
              <w:rPr>
                <w:color w:val="C00000"/>
              </w:rPr>
              <w:t xml:space="preserve">disabled </w:t>
            </w:r>
            <w:r>
              <w:t xml:space="preserve">HARQ feedback, UE starts </w:t>
            </w:r>
            <w:proofErr w:type="spellStart"/>
            <w:r w:rsidRPr="00EE0317">
              <w:rPr>
                <w:i/>
                <w:iCs/>
              </w:rPr>
              <w:t>drx-InactivityTimer</w:t>
            </w:r>
            <w:proofErr w:type="spellEnd"/>
            <w:r>
              <w:t xml:space="preserve"> in the subframe containing the last repetition of the PDSCH corresponding to the last scheduled TB plus 12 subframes plus </w:t>
            </w:r>
            <w:proofErr w:type="spellStart"/>
            <w:r>
              <w:t>deltaPDCCH</w:t>
            </w:r>
            <w:proofErr w:type="spellEnd"/>
            <w:r>
              <w:t>.</w:t>
            </w:r>
          </w:p>
          <w:p w14:paraId="06285FDA" w14:textId="5A15C84B" w:rsidR="007E1C17" w:rsidRDefault="007E1C17" w:rsidP="007E1C17">
            <w:r>
              <w:t>3.</w:t>
            </w:r>
            <w:r>
              <w:tab/>
              <w:t xml:space="preserve">For UL multiple TB scheduling for a NB-IoT UE, if </w:t>
            </w:r>
            <w:r w:rsidRPr="00F75CD8">
              <w:rPr>
                <w:color w:val="C00000"/>
              </w:rPr>
              <w:t>both HARQ processes</w:t>
            </w:r>
            <w:r w:rsidRPr="00F75CD8">
              <w:rPr>
                <w:color w:val="FF0000"/>
              </w:rPr>
              <w:t xml:space="preserve"> </w:t>
            </w:r>
            <w:r>
              <w:t xml:space="preserve">are configured </w:t>
            </w:r>
            <w:r w:rsidRPr="007E1C17">
              <w:rPr>
                <w:color w:val="C00000"/>
              </w:rPr>
              <w:t>with HARQ mode B</w:t>
            </w:r>
            <w:r>
              <w:t xml:space="preserve">, UE starts </w:t>
            </w:r>
            <w:proofErr w:type="spellStart"/>
            <w:r w:rsidRPr="00EE0317">
              <w:rPr>
                <w:i/>
                <w:iCs/>
              </w:rPr>
              <w:t>drx-InactivityTimer</w:t>
            </w:r>
            <w:proofErr w:type="spellEnd"/>
            <w:r>
              <w:t xml:space="preserve"> in the subframe containing the last repetition of the PUSCH corresponding to the last scheduled TB plus 1 subframe plus </w:t>
            </w:r>
            <w:proofErr w:type="spellStart"/>
            <w:r>
              <w:t>deltaPDCCH</w:t>
            </w:r>
            <w:proofErr w:type="spellEnd"/>
            <w:r>
              <w:t>.</w:t>
            </w:r>
          </w:p>
        </w:tc>
      </w:tr>
    </w:tbl>
    <w:p w14:paraId="6FA653CA" w14:textId="77777777" w:rsidR="00533C9B" w:rsidRPr="00945E58" w:rsidRDefault="00533C9B" w:rsidP="009339CB">
      <w:pPr>
        <w:rPr>
          <w:sz w:val="2"/>
          <w:szCs w:val="2"/>
        </w:rPr>
      </w:pPr>
    </w:p>
    <w:p w14:paraId="10EA7DFC" w14:textId="2C17DBE3" w:rsidR="00533C9B" w:rsidRDefault="00945E58" w:rsidP="000C103B">
      <w:pPr>
        <w:jc w:val="both"/>
      </w:pPr>
      <w:r>
        <w:t>However, whether and how to update the DRX inactivity timer start for the case with mix</w:t>
      </w:r>
      <w:r w:rsidR="006474E9">
        <w:t>ed</w:t>
      </w:r>
      <w:r>
        <w:t xml:space="preserve"> HARQ feedback enabled/disabled or </w:t>
      </w:r>
      <w:r w:rsidR="006474E9">
        <w:t xml:space="preserve">mixed </w:t>
      </w:r>
      <w:r w:rsidR="002B3C2F">
        <w:t xml:space="preserve">HARQ </w:t>
      </w:r>
      <w:proofErr w:type="spellStart"/>
      <w:r>
        <w:t>ModeA</w:t>
      </w:r>
      <w:proofErr w:type="spellEnd"/>
      <w:r>
        <w:t>/B is still open.</w:t>
      </w:r>
    </w:p>
    <w:p w14:paraId="2029099B" w14:textId="77777777" w:rsidR="00945E58" w:rsidRDefault="00945E58" w:rsidP="000C103B">
      <w:pPr>
        <w:jc w:val="both"/>
      </w:pPr>
      <w:r w:rsidRPr="004D2EFE">
        <w:t xml:space="preserve">If </w:t>
      </w:r>
      <w:r>
        <w:t xml:space="preserve">mixed HARQ feedback disabled/enabled is configured by network, </w:t>
      </w:r>
      <w:r w:rsidRPr="00771866">
        <w:t xml:space="preserve">one HARQ process </w:t>
      </w:r>
      <w:r>
        <w:t>can be</w:t>
      </w:r>
      <w:r w:rsidRPr="00771866">
        <w:t xml:space="preserve"> configured with HARQ feedback disabled and the other HARQ process is configured with HARQ feedback enabled</w:t>
      </w:r>
      <w:r>
        <w:t xml:space="preserve">. In this case, the </w:t>
      </w:r>
      <w:r w:rsidRPr="00B42445">
        <w:t xml:space="preserve">HARQ process with HARQ feedback enabled will trigger </w:t>
      </w:r>
      <w:r>
        <w:t xml:space="preserve">HARQ </w:t>
      </w:r>
      <w:r w:rsidRPr="00B42445">
        <w:t xml:space="preserve">RTT timer </w:t>
      </w:r>
      <w:r>
        <w:t xml:space="preserve">running </w:t>
      </w:r>
      <w:r w:rsidRPr="00B42445">
        <w:t>and then</w:t>
      </w:r>
      <w:r>
        <w:t xml:space="preserve"> the per-UE</w:t>
      </w:r>
      <w:r w:rsidRPr="00B42445">
        <w:t xml:space="preserve"> </w:t>
      </w:r>
      <w:proofErr w:type="spellStart"/>
      <w:r w:rsidRPr="00B42445">
        <w:rPr>
          <w:i/>
          <w:iCs/>
        </w:rPr>
        <w:t>drx-inactivityTimer</w:t>
      </w:r>
      <w:proofErr w:type="spellEnd"/>
      <w:r w:rsidRPr="00B42445">
        <w:t xml:space="preserve"> </w:t>
      </w:r>
      <w:r>
        <w:t xml:space="preserve">will be </w:t>
      </w:r>
      <w:r w:rsidRPr="00B42445">
        <w:t>restart</w:t>
      </w:r>
      <w:r>
        <w:t>ed</w:t>
      </w:r>
      <w:r w:rsidRPr="00B42445">
        <w:t xml:space="preserve"> </w:t>
      </w:r>
      <w:r>
        <w:t>upon</w:t>
      </w:r>
      <w:r w:rsidRPr="00B42445">
        <w:t xml:space="preserve"> the RTT timer expir</w:t>
      </w:r>
      <w:r>
        <w:t xml:space="preserve">y. </w:t>
      </w:r>
    </w:p>
    <w:p w14:paraId="6162449E" w14:textId="2DE5076F" w:rsidR="00945E58" w:rsidRPr="00F43D23" w:rsidRDefault="00945E58" w:rsidP="00945E58">
      <w:pPr>
        <w:jc w:val="both"/>
        <w:rPr>
          <w:b/>
          <w:bCs/>
        </w:rPr>
      </w:pPr>
      <w:r w:rsidRPr="00F43D23">
        <w:rPr>
          <w:b/>
          <w:bCs/>
        </w:rPr>
        <w:t>Observation</w:t>
      </w:r>
      <w:r>
        <w:rPr>
          <w:b/>
          <w:bCs/>
        </w:rPr>
        <w:t xml:space="preserve"> 5</w:t>
      </w:r>
      <w:r w:rsidRPr="00F43D23">
        <w:rPr>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according to current specification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w:t>
      </w:r>
      <w:r>
        <w:rPr>
          <w:rFonts w:eastAsia="Calibri"/>
          <w:b/>
          <w:bCs/>
        </w:rPr>
        <w:t>is (re)started upon the expiry of HARQ RTT timer associated with the HARQ process with feedback enabled</w:t>
      </w:r>
      <w:r w:rsidRPr="00F43D23">
        <w:rPr>
          <w:b/>
          <w:bCs/>
        </w:rPr>
        <w:t>.</w:t>
      </w:r>
    </w:p>
    <w:p w14:paraId="11EF3BEA" w14:textId="16A161EC" w:rsidR="00945E58" w:rsidRDefault="00945E58" w:rsidP="000C103B">
      <w:pPr>
        <w:jc w:val="both"/>
      </w:pPr>
      <w:r>
        <w:t>In RAN2</w:t>
      </w:r>
      <w:r w:rsidR="0FCCE1B4">
        <w:t>#</w:t>
      </w:r>
      <w:r>
        <w:t xml:space="preserve">124 meeting, it was proposed to further optimize the (re)start of the </w:t>
      </w:r>
      <w:proofErr w:type="spellStart"/>
      <w:r w:rsidRPr="003071A3">
        <w:rPr>
          <w:i/>
          <w:iCs/>
        </w:rPr>
        <w:t>drx</w:t>
      </w:r>
      <w:proofErr w:type="spellEnd"/>
      <w:r w:rsidRPr="003071A3">
        <w:rPr>
          <w:i/>
          <w:iCs/>
        </w:rPr>
        <w:t>-inactivity timer</w:t>
      </w:r>
      <w:r>
        <w:t xml:space="preserve">. Some company proposed to introduce a new triggering of the inactivity timer restart to reduce the timer start delay therefore UE can monitor the PDCCH earlier. In our understanding, the optimization is not needed. The similar topic has been discussed in NR NTN for many meetings on whether any enhancement should be introduced to HARQ process with feedback disabled to avoid HARQ stalling. In the end, no enhancement was agreed and the scheduling of the HARQ process with feedback disabled relies on the UE being DRX Active timer via other means.  </w:t>
      </w:r>
    </w:p>
    <w:tbl>
      <w:tblPr>
        <w:tblStyle w:val="TableGrid"/>
        <w:tblW w:w="0" w:type="auto"/>
        <w:tblLook w:val="04A0" w:firstRow="1" w:lastRow="0" w:firstColumn="1" w:lastColumn="0" w:noHBand="0" w:noVBand="1"/>
      </w:tblPr>
      <w:tblGrid>
        <w:gridCol w:w="9631"/>
      </w:tblGrid>
      <w:tr w:rsidR="00945E58" w14:paraId="7F40C8D1" w14:textId="77777777">
        <w:tc>
          <w:tcPr>
            <w:tcW w:w="9631" w:type="dxa"/>
          </w:tcPr>
          <w:p w14:paraId="21DA43AC" w14:textId="77777777" w:rsidR="00945E58" w:rsidRDefault="00945E58">
            <w:pPr>
              <w:rPr>
                <w:rFonts w:eastAsia="等线"/>
                <w:u w:val="single"/>
                <w:lang w:val="en-US"/>
              </w:rPr>
            </w:pPr>
            <w:r>
              <w:rPr>
                <w:rFonts w:eastAsia="等线"/>
                <w:highlight w:val="green"/>
                <w:u w:val="single"/>
                <w:lang w:val="en-US"/>
              </w:rPr>
              <w:lastRenderedPageBreak/>
              <w:t>RAN2</w:t>
            </w:r>
            <w:r w:rsidRPr="003071A3">
              <w:rPr>
                <w:rFonts w:eastAsia="等线"/>
                <w:highlight w:val="green"/>
                <w:u w:val="single"/>
                <w:lang w:val="en-US"/>
              </w:rPr>
              <w:t xml:space="preserve"> </w:t>
            </w:r>
            <w:r>
              <w:rPr>
                <w:rFonts w:eastAsia="等线"/>
                <w:highlight w:val="green"/>
                <w:u w:val="single"/>
                <w:lang w:val="en-US"/>
              </w:rPr>
              <w:t>A</w:t>
            </w:r>
            <w:r w:rsidRPr="003071A3">
              <w:rPr>
                <w:rFonts w:eastAsia="等线"/>
                <w:highlight w:val="green"/>
                <w:u w:val="single"/>
                <w:lang w:val="en-US"/>
              </w:rPr>
              <w:t>greement</w:t>
            </w:r>
            <w:r>
              <w:rPr>
                <w:rFonts w:eastAsia="等线"/>
                <w:highlight w:val="green"/>
                <w:u w:val="single"/>
                <w:lang w:val="en-US"/>
              </w:rPr>
              <w:t xml:space="preserve"> for NR NTN</w:t>
            </w:r>
            <w:r w:rsidRPr="003071A3">
              <w:rPr>
                <w:rFonts w:eastAsia="等线"/>
                <w:highlight w:val="green"/>
                <w:u w:val="single"/>
                <w:lang w:val="en-US"/>
              </w:rPr>
              <w:t>:</w:t>
            </w:r>
          </w:p>
          <w:p w14:paraId="4D62D1C9" w14:textId="77777777" w:rsidR="00945E58" w:rsidRPr="009764FD" w:rsidRDefault="00945E58" w:rsidP="00945E58">
            <w:pPr>
              <w:pStyle w:val="ListParagraph"/>
              <w:numPr>
                <w:ilvl w:val="0"/>
                <w:numId w:val="18"/>
              </w:numPr>
              <w:spacing w:after="0"/>
              <w:ind w:left="360"/>
              <w:contextualSpacing w:val="0"/>
            </w:pPr>
            <w:r w:rsidRPr="009764FD">
              <w:t xml:space="preserve">For HARQ process(es) configured with disabled HARQ feedback, blind retransmission </w:t>
            </w:r>
            <w:r w:rsidRPr="009764FD">
              <w:rPr>
                <w:highlight w:val="yellow"/>
              </w:rPr>
              <w:t>relies on UE being in DRX Active Time via other means</w:t>
            </w:r>
            <w:r w:rsidRPr="009764FD">
              <w:t xml:space="preserve"> (i.e. </w:t>
            </w:r>
            <w:proofErr w:type="spellStart"/>
            <w:r w:rsidRPr="009764FD">
              <w:t>drx-RetransmissionTimerDL</w:t>
            </w:r>
            <w:proofErr w:type="spellEnd"/>
            <w:r w:rsidRPr="009764FD">
              <w:t xml:space="preserve"> is not started).</w:t>
            </w:r>
          </w:p>
          <w:p w14:paraId="6316DD9D" w14:textId="77777777" w:rsidR="00945E58" w:rsidRDefault="00945E58" w:rsidP="00945E58">
            <w:pPr>
              <w:pStyle w:val="ListParagraph"/>
              <w:numPr>
                <w:ilvl w:val="0"/>
                <w:numId w:val="18"/>
              </w:numPr>
              <w:spacing w:after="0"/>
              <w:ind w:left="360"/>
              <w:contextualSpacing w:val="0"/>
            </w:pPr>
            <w:r w:rsidRPr="009764FD">
              <w:t xml:space="preserve">For HARQ process(es) configured with disabled HARQ feedback, blind retransmission </w:t>
            </w:r>
            <w:r w:rsidRPr="009764FD">
              <w:rPr>
                <w:highlight w:val="yellow"/>
              </w:rPr>
              <w:t>relies on UE being in DRX Active Time via other means</w:t>
            </w:r>
            <w:r w:rsidRPr="009764FD">
              <w:t xml:space="preserve"> (i.e. </w:t>
            </w:r>
            <w:proofErr w:type="spellStart"/>
            <w:r w:rsidRPr="009764FD">
              <w:t>drx-RetransmissionTimerDL</w:t>
            </w:r>
            <w:proofErr w:type="spellEnd"/>
            <w:r w:rsidRPr="009764FD">
              <w:t xml:space="preserve"> is not started).</w:t>
            </w:r>
          </w:p>
        </w:tc>
      </w:tr>
    </w:tbl>
    <w:p w14:paraId="7364F2A2" w14:textId="77777777" w:rsidR="00945E58" w:rsidRPr="008170DF" w:rsidRDefault="00945E58" w:rsidP="00945E58">
      <w:pPr>
        <w:rPr>
          <w:sz w:val="2"/>
          <w:szCs w:val="2"/>
        </w:rPr>
      </w:pPr>
    </w:p>
    <w:p w14:paraId="02BD22AC" w14:textId="4836679C" w:rsidR="00945E58" w:rsidRDefault="00945E58" w:rsidP="00945E58">
      <w:r>
        <w:t xml:space="preserve">Furthermore, for IoT NTN, the </w:t>
      </w:r>
      <w:r w:rsidR="77215263">
        <w:t>latency caused by</w:t>
      </w:r>
      <w:r w:rsidR="1A4E8B77">
        <w:t xml:space="preserve"> large number of</w:t>
      </w:r>
      <w:r>
        <w:t xml:space="preserve"> PDSCH repetition is relatively high compared to </w:t>
      </w:r>
      <w:r w:rsidR="39B22CFE">
        <w:t xml:space="preserve">the latency in </w:t>
      </w:r>
      <w:r>
        <w:t xml:space="preserve">NR NTN considering the large path loss between UE and satellite and the deep coverage requirement for IoT device. The impact of the delay of </w:t>
      </w:r>
      <w:proofErr w:type="spellStart"/>
      <w:r w:rsidRPr="003071A3">
        <w:rPr>
          <w:i/>
          <w:iCs/>
        </w:rPr>
        <w:t>drx</w:t>
      </w:r>
      <w:proofErr w:type="spellEnd"/>
      <w:r w:rsidRPr="003071A3">
        <w:rPr>
          <w:i/>
          <w:iCs/>
        </w:rPr>
        <w:t>-inactivity timer</w:t>
      </w:r>
      <w:r>
        <w:rPr>
          <w:i/>
          <w:iCs/>
        </w:rPr>
        <w:t xml:space="preserve"> </w:t>
      </w:r>
      <w:r w:rsidRPr="00693433">
        <w:t>start</w:t>
      </w:r>
      <w:r>
        <w:rPr>
          <w:i/>
          <w:iCs/>
        </w:rPr>
        <w:t xml:space="preserve"> </w:t>
      </w:r>
      <w:r w:rsidRPr="00A76F67">
        <w:t xml:space="preserve">caused by HARQ RTT is </w:t>
      </w:r>
      <w:r>
        <w:t>even smaller</w:t>
      </w:r>
      <w:r w:rsidRPr="00A76F67">
        <w:t xml:space="preserve"> compared to the NR NTN</w:t>
      </w:r>
      <w:r>
        <w:t xml:space="preserve">. Therefore, in this case, we don’t think any change for the operation of </w:t>
      </w:r>
      <w:proofErr w:type="spellStart"/>
      <w:r w:rsidRPr="00B42445">
        <w:rPr>
          <w:i/>
          <w:iCs/>
        </w:rPr>
        <w:t>drx-inactivityTimer</w:t>
      </w:r>
      <w:proofErr w:type="spellEnd"/>
      <w:r>
        <w:rPr>
          <w:i/>
          <w:iCs/>
        </w:rPr>
        <w:t xml:space="preserve"> </w:t>
      </w:r>
      <w:r w:rsidRPr="003071A3">
        <w:t xml:space="preserve">should be </w:t>
      </w:r>
      <w:r>
        <w:t>pursued</w:t>
      </w:r>
      <w:r w:rsidRPr="003071A3">
        <w:t>.</w:t>
      </w:r>
    </w:p>
    <w:p w14:paraId="2CE7D0AA" w14:textId="22C4249F" w:rsidR="00945E58" w:rsidRPr="00945E58" w:rsidRDefault="00945E58" w:rsidP="00945E58">
      <w:pPr>
        <w:jc w:val="both"/>
        <w:rPr>
          <w:rFonts w:eastAsia="Calibri"/>
          <w:b/>
          <w:bCs/>
          <w:lang w:val="en-US"/>
        </w:rPr>
      </w:pPr>
      <w:r w:rsidRPr="00945E58">
        <w:rPr>
          <w:rFonts w:eastAsia="Arial"/>
          <w:b/>
          <w:bCs/>
          <w:lang w:val="en-US"/>
        </w:rPr>
        <w:t>Proposal 3:</w:t>
      </w:r>
      <w:r w:rsidRPr="00945E58">
        <w:rPr>
          <w:rFonts w:eastAsia="Calibri"/>
          <w:b/>
          <w:bCs/>
          <w:lang w:val="en-US"/>
        </w:rPr>
        <w:t xml:space="preserve"> For NB-IoT over NTN, if one HARQ process scheduled in DL multi-TB scheduling is configured with HARQ feedback enabled and the other HARQ process is configured with HARQ feedback disabled, RAN2 does not change the operation of </w:t>
      </w:r>
      <w:proofErr w:type="spellStart"/>
      <w:r w:rsidRPr="00945E58">
        <w:rPr>
          <w:rFonts w:eastAsia="Calibri"/>
          <w:b/>
          <w:bCs/>
          <w:i/>
          <w:iCs/>
          <w:lang w:val="en-US"/>
        </w:rPr>
        <w:t>drx</w:t>
      </w:r>
      <w:proofErr w:type="spellEnd"/>
      <w:r w:rsidRPr="00945E58">
        <w:rPr>
          <w:rFonts w:eastAsia="Calibri"/>
          <w:b/>
          <w:bCs/>
          <w:i/>
          <w:iCs/>
          <w:lang w:val="en-US"/>
        </w:rPr>
        <w:t>-inactivity timer</w:t>
      </w:r>
      <w:r w:rsidRPr="00945E58">
        <w:rPr>
          <w:rFonts w:eastAsia="Calibri"/>
          <w:b/>
          <w:bCs/>
          <w:lang w:val="en-US"/>
        </w:rPr>
        <w:t xml:space="preserve">. </w:t>
      </w:r>
    </w:p>
    <w:p w14:paraId="37AF4C76" w14:textId="00437DCE" w:rsidR="007E1C17" w:rsidRPr="00945E58" w:rsidRDefault="00945E58" w:rsidP="009339CB">
      <w:pPr>
        <w:rPr>
          <w:lang w:val="en-US"/>
        </w:rPr>
      </w:pPr>
      <w:r w:rsidRPr="00945E58">
        <w:rPr>
          <w:lang w:val="en-US"/>
        </w:rPr>
        <w:t>Similarly, for UL, the same principle should be applied.</w:t>
      </w:r>
    </w:p>
    <w:p w14:paraId="3BBF8AAB" w14:textId="066981C7" w:rsidR="00945E58" w:rsidRPr="00945E58" w:rsidRDefault="00945E58" w:rsidP="00945E58">
      <w:pPr>
        <w:jc w:val="both"/>
        <w:rPr>
          <w:rFonts w:eastAsia="Calibri"/>
          <w:b/>
          <w:bCs/>
          <w:lang w:val="en-US"/>
        </w:rPr>
      </w:pPr>
      <w:r w:rsidRPr="00945E58">
        <w:rPr>
          <w:rFonts w:eastAsia="Arial"/>
          <w:b/>
          <w:bCs/>
          <w:lang w:val="en-US"/>
        </w:rPr>
        <w:t xml:space="preserve">Proposal </w:t>
      </w:r>
      <w:r>
        <w:rPr>
          <w:rFonts w:eastAsia="Arial"/>
          <w:b/>
          <w:bCs/>
          <w:lang w:val="en-US"/>
        </w:rPr>
        <w:t>4</w:t>
      </w:r>
      <w:r w:rsidRPr="00945E58">
        <w:rPr>
          <w:rFonts w:eastAsia="Arial"/>
          <w:b/>
          <w:bCs/>
          <w:lang w:val="en-US"/>
        </w:rPr>
        <w:t>:</w:t>
      </w:r>
      <w:r w:rsidRPr="00945E58">
        <w:rPr>
          <w:rFonts w:eastAsia="Calibri"/>
          <w:b/>
          <w:bCs/>
          <w:lang w:val="en-US"/>
        </w:rPr>
        <w:t xml:space="preserve"> For NB-IoT over NTN, if one HARQ process scheduled in UL multi-TB scheduling is configured with HARQ mode A and the other HARQ process is configured with HARQ mode B, RAN2 does not change the operation of </w:t>
      </w:r>
      <w:proofErr w:type="spellStart"/>
      <w:r w:rsidRPr="00945E58">
        <w:rPr>
          <w:rFonts w:eastAsia="Calibri"/>
          <w:b/>
          <w:bCs/>
          <w:i/>
          <w:iCs/>
          <w:lang w:val="en-US"/>
        </w:rPr>
        <w:t>drx</w:t>
      </w:r>
      <w:proofErr w:type="spellEnd"/>
      <w:r w:rsidRPr="00945E58">
        <w:rPr>
          <w:rFonts w:eastAsia="Calibri"/>
          <w:b/>
          <w:bCs/>
          <w:i/>
          <w:iCs/>
          <w:lang w:val="en-US"/>
        </w:rPr>
        <w:t>-inactivity timer</w:t>
      </w:r>
      <w:r w:rsidRPr="00945E58">
        <w:rPr>
          <w:rFonts w:eastAsia="Calibri"/>
          <w:b/>
          <w:bCs/>
          <w:lang w:val="en-U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B60AC9">
      <w:pPr>
        <w:jc w:val="both"/>
      </w:pPr>
      <w:r>
        <w:t>This document has made the following observations:</w:t>
      </w:r>
    </w:p>
    <w:p w14:paraId="36B54516" w14:textId="77777777" w:rsidR="00942266" w:rsidRPr="00DF3C92" w:rsidRDefault="00942266" w:rsidP="00B60AC9">
      <w:pPr>
        <w:jc w:val="both"/>
        <w:rPr>
          <w:b/>
          <w:lang w:val="en-US"/>
        </w:rPr>
      </w:pPr>
      <w:r w:rsidRPr="00DF3C92">
        <w:rPr>
          <w:b/>
          <w:lang w:val="en-US"/>
        </w:rPr>
        <w:t xml:space="preserve">Observation 1: During T390 for UL transmission extension, TA adjustment via TAC MAC CE </w:t>
      </w:r>
      <w:r>
        <w:rPr>
          <w:b/>
          <w:lang w:val="en-US"/>
        </w:rPr>
        <w:t>may be</w:t>
      </w:r>
      <w:r w:rsidRPr="00DF3C92">
        <w:rPr>
          <w:b/>
          <w:lang w:val="en-US"/>
        </w:rPr>
        <w:t xml:space="preserve"> needed to maintain UL Time Alignment. Otherwise, </w:t>
      </w:r>
      <w:r>
        <w:rPr>
          <w:b/>
          <w:lang w:val="en-US"/>
        </w:rPr>
        <w:t>the UL transmission of the UE</w:t>
      </w:r>
      <w:r w:rsidRPr="00DF3C92">
        <w:rPr>
          <w:b/>
          <w:lang w:val="en-US"/>
        </w:rPr>
        <w:t xml:space="preserve"> may cause interference to other UEs. </w:t>
      </w:r>
    </w:p>
    <w:p w14:paraId="632833E8" w14:textId="77777777" w:rsidR="00942266" w:rsidRDefault="00942266" w:rsidP="00B60AC9">
      <w:pPr>
        <w:jc w:val="both"/>
        <w:rPr>
          <w:b/>
          <w:lang w:val="en-US"/>
        </w:rPr>
      </w:pPr>
      <w:r w:rsidRPr="00DF3C92">
        <w:rPr>
          <w:b/>
          <w:lang w:val="en-US"/>
        </w:rPr>
        <w:t xml:space="preserve">Observation </w:t>
      </w:r>
      <w:r>
        <w:rPr>
          <w:b/>
          <w:lang w:val="en-US"/>
        </w:rPr>
        <w:t>2</w:t>
      </w:r>
      <w:r w:rsidRPr="00DF3C92">
        <w:rPr>
          <w:b/>
          <w:lang w:val="en-US"/>
        </w:rPr>
        <w:t xml:space="preserve">: </w:t>
      </w:r>
      <w:r>
        <w:rPr>
          <w:b/>
          <w:lang w:val="en-US"/>
        </w:rPr>
        <w:t xml:space="preserve">Using the legacy TAC MAC CE to restart T390 may disable the </w:t>
      </w:r>
      <w:r w:rsidRPr="0077520B">
        <w:rPr>
          <w:b/>
          <w:lang w:val="en-US"/>
        </w:rPr>
        <w:t>autonomous GNSS measurement</w:t>
      </w:r>
      <w:r>
        <w:rPr>
          <w:b/>
          <w:lang w:val="en-US"/>
        </w:rPr>
        <w:t xml:space="preserve"> during the UL extension period, which may result in an additional but unnecessary GNSS measurement MAC CE to trigger the GNSS measurement.</w:t>
      </w:r>
    </w:p>
    <w:p w14:paraId="185C4019" w14:textId="77777777" w:rsidR="00942266" w:rsidRDefault="00942266" w:rsidP="00B60AC9">
      <w:pPr>
        <w:jc w:val="both"/>
        <w:rPr>
          <w:b/>
          <w:lang w:val="en-US"/>
        </w:rPr>
      </w:pPr>
      <w:r w:rsidRPr="00DF3C92">
        <w:rPr>
          <w:b/>
          <w:lang w:val="en-US"/>
        </w:rPr>
        <w:t xml:space="preserve">Observation </w:t>
      </w:r>
      <w:r>
        <w:rPr>
          <w:b/>
          <w:lang w:val="en-US"/>
        </w:rPr>
        <w:t>3</w:t>
      </w:r>
      <w:r w:rsidRPr="00DF3C92">
        <w:rPr>
          <w:b/>
          <w:lang w:val="en-US"/>
        </w:rPr>
        <w:t xml:space="preserve">: </w:t>
      </w:r>
      <w:r>
        <w:rPr>
          <w:b/>
          <w:lang w:val="en-US"/>
        </w:rPr>
        <w:t>Using the legacy TAC MAC CE to restart T390 will force the NW to always extend UL transmissions once it performs UL TA adjustment.</w:t>
      </w:r>
    </w:p>
    <w:p w14:paraId="2613B961" w14:textId="77777777" w:rsidR="00942266" w:rsidRPr="00F43D23" w:rsidRDefault="00942266" w:rsidP="00942266">
      <w:pPr>
        <w:jc w:val="both"/>
        <w:rPr>
          <w:b/>
          <w:bCs/>
        </w:rPr>
      </w:pPr>
      <w:r w:rsidRPr="00F43D23">
        <w:rPr>
          <w:b/>
          <w:bCs/>
        </w:rPr>
        <w:t>Observation</w:t>
      </w:r>
      <w:r>
        <w:rPr>
          <w:b/>
          <w:bCs/>
        </w:rPr>
        <w:t xml:space="preserve"> 4</w:t>
      </w:r>
      <w:r w:rsidRPr="00F43D23">
        <w:rPr>
          <w:b/>
          <w:bCs/>
        </w:rPr>
        <w:t xml:space="preserve">: </w:t>
      </w:r>
      <w:r>
        <w:rPr>
          <w:b/>
          <w:bCs/>
        </w:rPr>
        <w:t>In Rel-17, w</w:t>
      </w:r>
      <w:r w:rsidRPr="00F43D23">
        <w:rPr>
          <w:b/>
          <w:bCs/>
        </w:rPr>
        <w:t xml:space="preserve">hen multiple TBs are scheduled for NB-IoT, the </w:t>
      </w:r>
      <w:proofErr w:type="spellStart"/>
      <w:r w:rsidRPr="003C7796">
        <w:rPr>
          <w:b/>
          <w:bCs/>
          <w:i/>
          <w:iCs/>
        </w:rPr>
        <w:t>drx-InactivityTimer</w:t>
      </w:r>
      <w:proofErr w:type="spellEnd"/>
      <w:r w:rsidRPr="00F43D23">
        <w:rPr>
          <w:b/>
          <w:bCs/>
        </w:rPr>
        <w:t xml:space="preserve"> will be (re)started when all HARQ RTT Timers</w:t>
      </w:r>
      <w:r>
        <w:rPr>
          <w:b/>
          <w:bCs/>
        </w:rPr>
        <w:t xml:space="preserve"> (corresponding to</w:t>
      </w:r>
      <w:r w:rsidRPr="003415C3">
        <w:rPr>
          <w:b/>
          <w:bCs/>
        </w:rPr>
        <w:t xml:space="preserve"> all HARQ processes </w:t>
      </w:r>
      <w:r>
        <w:rPr>
          <w:b/>
          <w:bCs/>
        </w:rPr>
        <w:t>of</w:t>
      </w:r>
      <w:r w:rsidRPr="003415C3">
        <w:rPr>
          <w:b/>
          <w:bCs/>
        </w:rPr>
        <w:t xml:space="preserve"> the scheduled TBs</w:t>
      </w:r>
      <w:r>
        <w:rPr>
          <w:b/>
          <w:bCs/>
        </w:rPr>
        <w:t>)</w:t>
      </w:r>
      <w:r w:rsidRPr="00F43D23">
        <w:rPr>
          <w:b/>
          <w:bCs/>
        </w:rPr>
        <w:t xml:space="preserve"> have expired.</w:t>
      </w:r>
    </w:p>
    <w:p w14:paraId="5DBB7DDA" w14:textId="77777777" w:rsidR="00942266" w:rsidRPr="00F43D23" w:rsidRDefault="00942266" w:rsidP="00942266">
      <w:pPr>
        <w:jc w:val="both"/>
        <w:rPr>
          <w:b/>
          <w:bCs/>
        </w:rPr>
      </w:pPr>
      <w:r w:rsidRPr="00F43D23">
        <w:rPr>
          <w:b/>
          <w:bCs/>
        </w:rPr>
        <w:t>Observation</w:t>
      </w:r>
      <w:r>
        <w:rPr>
          <w:b/>
          <w:bCs/>
        </w:rPr>
        <w:t xml:space="preserve"> 5</w:t>
      </w:r>
      <w:r w:rsidRPr="00F43D23">
        <w:rPr>
          <w:b/>
          <w:bCs/>
        </w:rPr>
        <w:t xml:space="preserve">: </w:t>
      </w:r>
      <w:r>
        <w:rPr>
          <w:rFonts w:eastAsia="Calibri"/>
          <w:b/>
          <w:bCs/>
        </w:rPr>
        <w:t xml:space="preserve">For NB-IoT over NTN, if one HARQ process scheduled in DL multi-TB scheduling is configured with HARQ feedback enabled and the other HARQ process is configured with HARQ feedback disabled, according to current specification the </w:t>
      </w:r>
      <w:proofErr w:type="spellStart"/>
      <w:r w:rsidRPr="00BC6BC3">
        <w:rPr>
          <w:rFonts w:eastAsia="Calibri"/>
          <w:b/>
          <w:bCs/>
          <w:i/>
          <w:iCs/>
        </w:rPr>
        <w:t>drx</w:t>
      </w:r>
      <w:proofErr w:type="spellEnd"/>
      <w:r w:rsidRPr="00BC6BC3">
        <w:rPr>
          <w:rFonts w:eastAsia="Calibri"/>
          <w:b/>
          <w:bCs/>
          <w:i/>
          <w:iCs/>
        </w:rPr>
        <w:t>-inactivity timer</w:t>
      </w:r>
      <w:r w:rsidRPr="00BC6BC3">
        <w:rPr>
          <w:rFonts w:eastAsia="Calibri"/>
          <w:b/>
          <w:bCs/>
        </w:rPr>
        <w:t xml:space="preserve"> </w:t>
      </w:r>
      <w:r>
        <w:rPr>
          <w:rFonts w:eastAsia="Calibri"/>
          <w:b/>
          <w:bCs/>
        </w:rPr>
        <w:t>is (re)started upon the expiry of HARQ RTT timer associated with the HARQ process with feedback enabled</w:t>
      </w:r>
      <w:r w:rsidRPr="00F43D23">
        <w:rPr>
          <w:b/>
          <w:bCs/>
        </w:rPr>
        <w:t>.</w:t>
      </w:r>
    </w:p>
    <w:p w14:paraId="3BE72BE2" w14:textId="76D49327" w:rsidR="009339CB" w:rsidRPr="004F4540" w:rsidRDefault="009339CB" w:rsidP="00B60AC9">
      <w:pPr>
        <w:jc w:val="both"/>
        <w:rPr>
          <w:bCs/>
        </w:rPr>
      </w:pPr>
      <w:r>
        <w:rPr>
          <w:bCs/>
        </w:rPr>
        <w:t>And proposed the following:</w:t>
      </w:r>
    </w:p>
    <w:p w14:paraId="63D43A67" w14:textId="77777777" w:rsidR="00942266" w:rsidRDefault="00942266" w:rsidP="00B60AC9">
      <w:pPr>
        <w:jc w:val="both"/>
        <w:rPr>
          <w:b/>
          <w:lang w:val="en-US"/>
        </w:rPr>
      </w:pPr>
      <w:r w:rsidRPr="004657B8">
        <w:rPr>
          <w:b/>
          <w:lang w:val="en-US"/>
        </w:rPr>
        <w:t xml:space="preserve">Proposal 1: </w:t>
      </w:r>
      <w:r>
        <w:rPr>
          <w:b/>
          <w:lang w:val="en-US"/>
        </w:rPr>
        <w:t>TAC MAC CE should not be used for UL transmission extension timer T390 restarts.</w:t>
      </w:r>
    </w:p>
    <w:p w14:paraId="5FD167B2" w14:textId="77777777" w:rsidR="00942266" w:rsidRDefault="00942266" w:rsidP="00B60AC9">
      <w:pPr>
        <w:jc w:val="both"/>
        <w:rPr>
          <w:b/>
          <w:lang w:val="en-US"/>
        </w:rPr>
      </w:pPr>
      <w:r w:rsidRPr="004657B8">
        <w:rPr>
          <w:b/>
          <w:lang w:val="en-US"/>
        </w:rPr>
        <w:t xml:space="preserve">Proposal </w:t>
      </w:r>
      <w:r>
        <w:rPr>
          <w:b/>
          <w:lang w:val="en-US"/>
        </w:rPr>
        <w:t>2</w:t>
      </w:r>
      <w:r w:rsidRPr="004657B8">
        <w:rPr>
          <w:b/>
          <w:lang w:val="en-US"/>
        </w:rPr>
        <w:t xml:space="preserve">: </w:t>
      </w:r>
      <w:r>
        <w:rPr>
          <w:b/>
          <w:lang w:val="en-US"/>
        </w:rPr>
        <w:t xml:space="preserve">Introduce a new MAC CE or use the spare bits in the </w:t>
      </w:r>
      <w:r w:rsidRPr="00283B61">
        <w:rPr>
          <w:b/>
          <w:lang w:val="en-US"/>
        </w:rPr>
        <w:t xml:space="preserve">GNSS Measurement Command MAC </w:t>
      </w:r>
      <w:r>
        <w:rPr>
          <w:b/>
          <w:lang w:val="en-US"/>
        </w:rPr>
        <w:t xml:space="preserve">CE </w:t>
      </w:r>
      <w:r w:rsidRPr="004657B8">
        <w:rPr>
          <w:b/>
          <w:lang w:val="en-US"/>
        </w:rPr>
        <w:t>to restart timer T390 for UL transmission extens</w:t>
      </w:r>
      <w:r>
        <w:rPr>
          <w:b/>
          <w:lang w:val="en-US"/>
        </w:rPr>
        <w:t>i</w:t>
      </w:r>
      <w:r w:rsidRPr="004657B8">
        <w:rPr>
          <w:b/>
          <w:lang w:val="en-US"/>
        </w:rPr>
        <w:t>on.</w:t>
      </w:r>
    </w:p>
    <w:p w14:paraId="377195A0" w14:textId="77777777" w:rsidR="00942266" w:rsidRPr="00945E58" w:rsidRDefault="00942266" w:rsidP="00942266">
      <w:pPr>
        <w:jc w:val="both"/>
        <w:rPr>
          <w:rFonts w:eastAsia="Calibri"/>
          <w:b/>
          <w:bCs/>
          <w:lang w:val="en-US"/>
        </w:rPr>
      </w:pPr>
      <w:r w:rsidRPr="00945E58">
        <w:rPr>
          <w:rFonts w:eastAsia="Arial"/>
          <w:b/>
          <w:bCs/>
          <w:lang w:val="en-US"/>
        </w:rPr>
        <w:t>Proposal 3:</w:t>
      </w:r>
      <w:r w:rsidRPr="00945E58">
        <w:rPr>
          <w:rFonts w:eastAsia="Calibri"/>
          <w:b/>
          <w:bCs/>
          <w:lang w:val="en-US"/>
        </w:rPr>
        <w:t xml:space="preserve"> For NB-IoT over NTN, if one HARQ process scheduled in DL multi-TB scheduling is configured with HARQ feedback enabled and the other HARQ process is configured with HARQ feedback disabled, RAN2 does not change the operation of </w:t>
      </w:r>
      <w:proofErr w:type="spellStart"/>
      <w:r w:rsidRPr="00945E58">
        <w:rPr>
          <w:rFonts w:eastAsia="Calibri"/>
          <w:b/>
          <w:bCs/>
          <w:i/>
          <w:iCs/>
          <w:lang w:val="en-US"/>
        </w:rPr>
        <w:t>drx</w:t>
      </w:r>
      <w:proofErr w:type="spellEnd"/>
      <w:r w:rsidRPr="00945E58">
        <w:rPr>
          <w:rFonts w:eastAsia="Calibri"/>
          <w:b/>
          <w:bCs/>
          <w:i/>
          <w:iCs/>
          <w:lang w:val="en-US"/>
        </w:rPr>
        <w:t>-inactivity timer</w:t>
      </w:r>
      <w:r w:rsidRPr="00945E58">
        <w:rPr>
          <w:rFonts w:eastAsia="Calibri"/>
          <w:b/>
          <w:bCs/>
          <w:lang w:val="en-US"/>
        </w:rPr>
        <w:t xml:space="preserve">. </w:t>
      </w:r>
    </w:p>
    <w:p w14:paraId="1B85E4B5" w14:textId="77777777" w:rsidR="00942266" w:rsidRPr="00945E58" w:rsidRDefault="00942266" w:rsidP="00942266">
      <w:pPr>
        <w:jc w:val="both"/>
        <w:rPr>
          <w:rFonts w:eastAsia="Calibri"/>
          <w:b/>
          <w:bCs/>
          <w:lang w:val="en-US"/>
        </w:rPr>
      </w:pPr>
      <w:r w:rsidRPr="00945E58">
        <w:rPr>
          <w:rFonts w:eastAsia="Arial"/>
          <w:b/>
          <w:bCs/>
          <w:lang w:val="en-US"/>
        </w:rPr>
        <w:t xml:space="preserve">Proposal </w:t>
      </w:r>
      <w:r>
        <w:rPr>
          <w:rFonts w:eastAsia="Arial"/>
          <w:b/>
          <w:bCs/>
          <w:lang w:val="en-US"/>
        </w:rPr>
        <w:t>4</w:t>
      </w:r>
      <w:r w:rsidRPr="00945E58">
        <w:rPr>
          <w:rFonts w:eastAsia="Arial"/>
          <w:b/>
          <w:bCs/>
          <w:lang w:val="en-US"/>
        </w:rPr>
        <w:t>:</w:t>
      </w:r>
      <w:r w:rsidRPr="00945E58">
        <w:rPr>
          <w:rFonts w:eastAsia="Calibri"/>
          <w:b/>
          <w:bCs/>
          <w:lang w:val="en-US"/>
        </w:rPr>
        <w:t xml:space="preserve"> For NB-IoT over NTN, if one HARQ process scheduled in UL multi-TB scheduling is configured with HARQ mode A and the other HARQ process is configured with HARQ mode B, RAN2 does not change the operation of </w:t>
      </w:r>
      <w:proofErr w:type="spellStart"/>
      <w:r w:rsidRPr="00945E58">
        <w:rPr>
          <w:rFonts w:eastAsia="Calibri"/>
          <w:b/>
          <w:bCs/>
          <w:i/>
          <w:iCs/>
          <w:lang w:val="en-US"/>
        </w:rPr>
        <w:t>drx</w:t>
      </w:r>
      <w:proofErr w:type="spellEnd"/>
      <w:r w:rsidRPr="00945E58">
        <w:rPr>
          <w:rFonts w:eastAsia="Calibri"/>
          <w:b/>
          <w:bCs/>
          <w:i/>
          <w:iCs/>
          <w:lang w:val="en-US"/>
        </w:rPr>
        <w:t>-inactivity timer</w:t>
      </w:r>
      <w:r w:rsidRPr="00945E58">
        <w:rPr>
          <w:rFonts w:eastAsia="Calibri"/>
          <w:b/>
          <w:bCs/>
          <w:lang w:val="en-US"/>
        </w:rPr>
        <w:t xml:space="preserve">. </w:t>
      </w:r>
    </w:p>
    <w:p w14:paraId="4827B1CD" w14:textId="0EFF2E47" w:rsidR="00E87675" w:rsidRPr="006E13D1" w:rsidRDefault="00273928" w:rsidP="00E87675">
      <w:pPr>
        <w:pStyle w:val="Heading1"/>
      </w:pPr>
      <w:r>
        <w:t>Reference</w:t>
      </w:r>
    </w:p>
    <w:p w14:paraId="35DCDAF7" w14:textId="77777777" w:rsidR="00E87675" w:rsidRDefault="00E87675" w:rsidP="00E87675">
      <w:r>
        <w:t>[1]</w:t>
      </w:r>
      <w:r>
        <w:tab/>
        <w:t xml:space="preserve">TS36.331-i00 </w:t>
      </w:r>
    </w:p>
    <w:p w14:paraId="523AE3BA" w14:textId="7BCECA88" w:rsidR="00E87675" w:rsidRDefault="00E87675" w:rsidP="00E87675">
      <w:r>
        <w:lastRenderedPageBreak/>
        <w:t>[2] TS36.321-i00</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636C" w14:textId="77777777" w:rsidR="00645C81" w:rsidRDefault="00645C81">
      <w:r>
        <w:separator/>
      </w:r>
    </w:p>
  </w:endnote>
  <w:endnote w:type="continuationSeparator" w:id="0">
    <w:p w14:paraId="44B09D03" w14:textId="77777777" w:rsidR="00645C81" w:rsidRDefault="00645C81">
      <w:r>
        <w:continuationSeparator/>
      </w:r>
    </w:p>
  </w:endnote>
  <w:endnote w:type="continuationNotice" w:id="1">
    <w:p w14:paraId="5D34E4E4" w14:textId="77777777" w:rsidR="00645C81" w:rsidRDefault="00645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EA6F" w14:textId="77777777" w:rsidR="00645C81" w:rsidRDefault="00645C81">
      <w:r>
        <w:separator/>
      </w:r>
    </w:p>
  </w:footnote>
  <w:footnote w:type="continuationSeparator" w:id="0">
    <w:p w14:paraId="2E511EF1" w14:textId="77777777" w:rsidR="00645C81" w:rsidRDefault="00645C81">
      <w:r>
        <w:continuationSeparator/>
      </w:r>
    </w:p>
  </w:footnote>
  <w:footnote w:type="continuationNotice" w:id="1">
    <w:p w14:paraId="60219CA2" w14:textId="77777777" w:rsidR="00645C81" w:rsidRDefault="00645C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6B0"/>
    <w:rsid w:val="00016557"/>
    <w:rsid w:val="00023C40"/>
    <w:rsid w:val="0002507D"/>
    <w:rsid w:val="00033397"/>
    <w:rsid w:val="0003588E"/>
    <w:rsid w:val="00040095"/>
    <w:rsid w:val="000477BB"/>
    <w:rsid w:val="00065268"/>
    <w:rsid w:val="00073C9C"/>
    <w:rsid w:val="00076412"/>
    <w:rsid w:val="00080512"/>
    <w:rsid w:val="00087320"/>
    <w:rsid w:val="00090468"/>
    <w:rsid w:val="000912A4"/>
    <w:rsid w:val="00094568"/>
    <w:rsid w:val="0009587B"/>
    <w:rsid w:val="000A6455"/>
    <w:rsid w:val="000B7BCF"/>
    <w:rsid w:val="000C103B"/>
    <w:rsid w:val="000C522B"/>
    <w:rsid w:val="000C7303"/>
    <w:rsid w:val="000D58AB"/>
    <w:rsid w:val="00112F1A"/>
    <w:rsid w:val="001211DA"/>
    <w:rsid w:val="0012610D"/>
    <w:rsid w:val="00145075"/>
    <w:rsid w:val="00155777"/>
    <w:rsid w:val="001741A0"/>
    <w:rsid w:val="00175FA0"/>
    <w:rsid w:val="0018542A"/>
    <w:rsid w:val="00194CD0"/>
    <w:rsid w:val="001B49C9"/>
    <w:rsid w:val="001C23F4"/>
    <w:rsid w:val="001C4F79"/>
    <w:rsid w:val="001D3C59"/>
    <w:rsid w:val="001D62DC"/>
    <w:rsid w:val="001F168B"/>
    <w:rsid w:val="001F7831"/>
    <w:rsid w:val="00204045"/>
    <w:rsid w:val="0020712B"/>
    <w:rsid w:val="00222875"/>
    <w:rsid w:val="0022606D"/>
    <w:rsid w:val="00227924"/>
    <w:rsid w:val="00231728"/>
    <w:rsid w:val="00244A05"/>
    <w:rsid w:val="00250404"/>
    <w:rsid w:val="002559BB"/>
    <w:rsid w:val="00256B74"/>
    <w:rsid w:val="002610D8"/>
    <w:rsid w:val="00273928"/>
    <w:rsid w:val="002747EC"/>
    <w:rsid w:val="00283B61"/>
    <w:rsid w:val="002855BF"/>
    <w:rsid w:val="00287055"/>
    <w:rsid w:val="002B2988"/>
    <w:rsid w:val="002B3C2F"/>
    <w:rsid w:val="002C4D40"/>
    <w:rsid w:val="002F0D22"/>
    <w:rsid w:val="00311B17"/>
    <w:rsid w:val="003172DC"/>
    <w:rsid w:val="00325AE3"/>
    <w:rsid w:val="00326069"/>
    <w:rsid w:val="0035462D"/>
    <w:rsid w:val="00361AD9"/>
    <w:rsid w:val="0036459E"/>
    <w:rsid w:val="00364B41"/>
    <w:rsid w:val="00374FE9"/>
    <w:rsid w:val="00383096"/>
    <w:rsid w:val="00391FED"/>
    <w:rsid w:val="0039346C"/>
    <w:rsid w:val="003A41EF"/>
    <w:rsid w:val="003B40AD"/>
    <w:rsid w:val="003C4E37"/>
    <w:rsid w:val="003C624D"/>
    <w:rsid w:val="003D0FD0"/>
    <w:rsid w:val="003E16BE"/>
    <w:rsid w:val="003E450B"/>
    <w:rsid w:val="003E5AA9"/>
    <w:rsid w:val="003E6A03"/>
    <w:rsid w:val="003F097E"/>
    <w:rsid w:val="003F0D87"/>
    <w:rsid w:val="003F4E28"/>
    <w:rsid w:val="003F76B6"/>
    <w:rsid w:val="004006E8"/>
    <w:rsid w:val="00401855"/>
    <w:rsid w:val="0040438B"/>
    <w:rsid w:val="00441588"/>
    <w:rsid w:val="00446C3A"/>
    <w:rsid w:val="00465587"/>
    <w:rsid w:val="004657B8"/>
    <w:rsid w:val="00465C3D"/>
    <w:rsid w:val="00467C8A"/>
    <w:rsid w:val="00477455"/>
    <w:rsid w:val="004A1F7B"/>
    <w:rsid w:val="004C44D2"/>
    <w:rsid w:val="004D3578"/>
    <w:rsid w:val="004D380D"/>
    <w:rsid w:val="004E1036"/>
    <w:rsid w:val="004E213A"/>
    <w:rsid w:val="004E7553"/>
    <w:rsid w:val="004F4540"/>
    <w:rsid w:val="004F73A7"/>
    <w:rsid w:val="00503171"/>
    <w:rsid w:val="00506C28"/>
    <w:rsid w:val="00533C9B"/>
    <w:rsid w:val="00534DA0"/>
    <w:rsid w:val="00537809"/>
    <w:rsid w:val="00543E6C"/>
    <w:rsid w:val="00545F1A"/>
    <w:rsid w:val="00546D01"/>
    <w:rsid w:val="00565087"/>
    <w:rsid w:val="0056573F"/>
    <w:rsid w:val="0057067C"/>
    <w:rsid w:val="00571279"/>
    <w:rsid w:val="00575D52"/>
    <w:rsid w:val="00594E17"/>
    <w:rsid w:val="005A13AB"/>
    <w:rsid w:val="005A49C6"/>
    <w:rsid w:val="005C766E"/>
    <w:rsid w:val="005C7CD5"/>
    <w:rsid w:val="005D4859"/>
    <w:rsid w:val="00601576"/>
    <w:rsid w:val="00611566"/>
    <w:rsid w:val="00645C81"/>
    <w:rsid w:val="00646D99"/>
    <w:rsid w:val="006474E9"/>
    <w:rsid w:val="0065554A"/>
    <w:rsid w:val="00656910"/>
    <w:rsid w:val="006574C0"/>
    <w:rsid w:val="00696821"/>
    <w:rsid w:val="006A419E"/>
    <w:rsid w:val="006C0BA3"/>
    <w:rsid w:val="006C66D8"/>
    <w:rsid w:val="006C7948"/>
    <w:rsid w:val="006D1E24"/>
    <w:rsid w:val="006D35DE"/>
    <w:rsid w:val="006E0FFC"/>
    <w:rsid w:val="006E1057"/>
    <w:rsid w:val="006E1417"/>
    <w:rsid w:val="006E1BF5"/>
    <w:rsid w:val="006F6A2C"/>
    <w:rsid w:val="007069DC"/>
    <w:rsid w:val="00710201"/>
    <w:rsid w:val="0072073A"/>
    <w:rsid w:val="00723B23"/>
    <w:rsid w:val="00730B17"/>
    <w:rsid w:val="007342B5"/>
    <w:rsid w:val="00734A5B"/>
    <w:rsid w:val="00744E76"/>
    <w:rsid w:val="00757D40"/>
    <w:rsid w:val="007662B5"/>
    <w:rsid w:val="00771A63"/>
    <w:rsid w:val="0077520B"/>
    <w:rsid w:val="00781F0F"/>
    <w:rsid w:val="0078727C"/>
    <w:rsid w:val="00787837"/>
    <w:rsid w:val="0079049D"/>
    <w:rsid w:val="00793DC5"/>
    <w:rsid w:val="00796823"/>
    <w:rsid w:val="007A2E55"/>
    <w:rsid w:val="007B18D8"/>
    <w:rsid w:val="007C095F"/>
    <w:rsid w:val="007C2DD0"/>
    <w:rsid w:val="007E1C17"/>
    <w:rsid w:val="007E7FC9"/>
    <w:rsid w:val="007F2E08"/>
    <w:rsid w:val="007F6F5B"/>
    <w:rsid w:val="008024FA"/>
    <w:rsid w:val="008028A4"/>
    <w:rsid w:val="00813245"/>
    <w:rsid w:val="00840DE0"/>
    <w:rsid w:val="008454FE"/>
    <w:rsid w:val="00847CD0"/>
    <w:rsid w:val="008607A8"/>
    <w:rsid w:val="00861E1F"/>
    <w:rsid w:val="0086354A"/>
    <w:rsid w:val="00865D7D"/>
    <w:rsid w:val="008768CA"/>
    <w:rsid w:val="00877EF9"/>
    <w:rsid w:val="00880559"/>
    <w:rsid w:val="0088575E"/>
    <w:rsid w:val="008A30BA"/>
    <w:rsid w:val="008B5306"/>
    <w:rsid w:val="008B54E8"/>
    <w:rsid w:val="008C2E2A"/>
    <w:rsid w:val="008C3057"/>
    <w:rsid w:val="008D2E4D"/>
    <w:rsid w:val="008F396F"/>
    <w:rsid w:val="008F3DCD"/>
    <w:rsid w:val="0090271F"/>
    <w:rsid w:val="00902DB9"/>
    <w:rsid w:val="0090466A"/>
    <w:rsid w:val="0090588E"/>
    <w:rsid w:val="00905E5A"/>
    <w:rsid w:val="00923655"/>
    <w:rsid w:val="009248C6"/>
    <w:rsid w:val="009339CB"/>
    <w:rsid w:val="00936071"/>
    <w:rsid w:val="009376CD"/>
    <w:rsid w:val="00940212"/>
    <w:rsid w:val="00942266"/>
    <w:rsid w:val="00942EC2"/>
    <w:rsid w:val="00945E58"/>
    <w:rsid w:val="00961B32"/>
    <w:rsid w:val="00962509"/>
    <w:rsid w:val="00970DB3"/>
    <w:rsid w:val="00971722"/>
    <w:rsid w:val="00974BB0"/>
    <w:rsid w:val="00975BCD"/>
    <w:rsid w:val="009818A2"/>
    <w:rsid w:val="009928A9"/>
    <w:rsid w:val="00992A67"/>
    <w:rsid w:val="009A0AF3"/>
    <w:rsid w:val="009A739B"/>
    <w:rsid w:val="009B07CD"/>
    <w:rsid w:val="009B0F27"/>
    <w:rsid w:val="009B4509"/>
    <w:rsid w:val="009C19E9"/>
    <w:rsid w:val="009C3EA2"/>
    <w:rsid w:val="009D74A6"/>
    <w:rsid w:val="009E0E87"/>
    <w:rsid w:val="009F04E4"/>
    <w:rsid w:val="00A10F02"/>
    <w:rsid w:val="00A17176"/>
    <w:rsid w:val="00A204CA"/>
    <w:rsid w:val="00A209D6"/>
    <w:rsid w:val="00A22738"/>
    <w:rsid w:val="00A36F5F"/>
    <w:rsid w:val="00A37311"/>
    <w:rsid w:val="00A430EC"/>
    <w:rsid w:val="00A53724"/>
    <w:rsid w:val="00A54B2B"/>
    <w:rsid w:val="00A703B6"/>
    <w:rsid w:val="00A70E93"/>
    <w:rsid w:val="00A82346"/>
    <w:rsid w:val="00A943E6"/>
    <w:rsid w:val="00A9671C"/>
    <w:rsid w:val="00AA1553"/>
    <w:rsid w:val="00AB7955"/>
    <w:rsid w:val="00AC3239"/>
    <w:rsid w:val="00AD7E7C"/>
    <w:rsid w:val="00AF41A7"/>
    <w:rsid w:val="00B05380"/>
    <w:rsid w:val="00B05962"/>
    <w:rsid w:val="00B15449"/>
    <w:rsid w:val="00B16C2F"/>
    <w:rsid w:val="00B27303"/>
    <w:rsid w:val="00B45F3D"/>
    <w:rsid w:val="00B47FD1"/>
    <w:rsid w:val="00B516BB"/>
    <w:rsid w:val="00B60AC9"/>
    <w:rsid w:val="00B669E9"/>
    <w:rsid w:val="00B7538C"/>
    <w:rsid w:val="00B84800"/>
    <w:rsid w:val="00B84DB2"/>
    <w:rsid w:val="00B9024C"/>
    <w:rsid w:val="00BA08C8"/>
    <w:rsid w:val="00BB2D17"/>
    <w:rsid w:val="00BC3555"/>
    <w:rsid w:val="00BD0FF5"/>
    <w:rsid w:val="00BE4171"/>
    <w:rsid w:val="00C12B51"/>
    <w:rsid w:val="00C17110"/>
    <w:rsid w:val="00C24650"/>
    <w:rsid w:val="00C25465"/>
    <w:rsid w:val="00C31806"/>
    <w:rsid w:val="00C33079"/>
    <w:rsid w:val="00C55A12"/>
    <w:rsid w:val="00C63464"/>
    <w:rsid w:val="00C6553E"/>
    <w:rsid w:val="00C747C2"/>
    <w:rsid w:val="00C83A13"/>
    <w:rsid w:val="00C86F10"/>
    <w:rsid w:val="00C9068C"/>
    <w:rsid w:val="00C92967"/>
    <w:rsid w:val="00CA1886"/>
    <w:rsid w:val="00CA1D87"/>
    <w:rsid w:val="00CA3D0C"/>
    <w:rsid w:val="00CA431F"/>
    <w:rsid w:val="00CA654B"/>
    <w:rsid w:val="00CB72B8"/>
    <w:rsid w:val="00CC3BF3"/>
    <w:rsid w:val="00CD0BA8"/>
    <w:rsid w:val="00CD0F92"/>
    <w:rsid w:val="00CD4C7B"/>
    <w:rsid w:val="00CD58FE"/>
    <w:rsid w:val="00D01A58"/>
    <w:rsid w:val="00D04F1C"/>
    <w:rsid w:val="00D33BE3"/>
    <w:rsid w:val="00D3792D"/>
    <w:rsid w:val="00D54820"/>
    <w:rsid w:val="00D55E47"/>
    <w:rsid w:val="00D62E19"/>
    <w:rsid w:val="00D65011"/>
    <w:rsid w:val="00D67CD1"/>
    <w:rsid w:val="00D738D6"/>
    <w:rsid w:val="00D80795"/>
    <w:rsid w:val="00D854BE"/>
    <w:rsid w:val="00D87E00"/>
    <w:rsid w:val="00D9134D"/>
    <w:rsid w:val="00D96D11"/>
    <w:rsid w:val="00DA7A03"/>
    <w:rsid w:val="00DB0DB8"/>
    <w:rsid w:val="00DB1818"/>
    <w:rsid w:val="00DB7478"/>
    <w:rsid w:val="00DC309B"/>
    <w:rsid w:val="00DC4DA2"/>
    <w:rsid w:val="00DC5261"/>
    <w:rsid w:val="00DE25D2"/>
    <w:rsid w:val="00DE752C"/>
    <w:rsid w:val="00DF3C92"/>
    <w:rsid w:val="00DF7C20"/>
    <w:rsid w:val="00E011ED"/>
    <w:rsid w:val="00E038FB"/>
    <w:rsid w:val="00E07097"/>
    <w:rsid w:val="00E164EE"/>
    <w:rsid w:val="00E20582"/>
    <w:rsid w:val="00E31F43"/>
    <w:rsid w:val="00E46C08"/>
    <w:rsid w:val="00E471CF"/>
    <w:rsid w:val="00E62835"/>
    <w:rsid w:val="00E6480E"/>
    <w:rsid w:val="00E70482"/>
    <w:rsid w:val="00E77645"/>
    <w:rsid w:val="00E83697"/>
    <w:rsid w:val="00E859B6"/>
    <w:rsid w:val="00E87675"/>
    <w:rsid w:val="00EA66C9"/>
    <w:rsid w:val="00EB5D32"/>
    <w:rsid w:val="00EB6FEC"/>
    <w:rsid w:val="00EC4A25"/>
    <w:rsid w:val="00EC57F7"/>
    <w:rsid w:val="00EE0317"/>
    <w:rsid w:val="00EE1878"/>
    <w:rsid w:val="00EF612C"/>
    <w:rsid w:val="00F025A2"/>
    <w:rsid w:val="00F036E9"/>
    <w:rsid w:val="00F06DFA"/>
    <w:rsid w:val="00F07388"/>
    <w:rsid w:val="00F1407F"/>
    <w:rsid w:val="00F2026E"/>
    <w:rsid w:val="00F2210A"/>
    <w:rsid w:val="00F31372"/>
    <w:rsid w:val="00F344FC"/>
    <w:rsid w:val="00F37743"/>
    <w:rsid w:val="00F42493"/>
    <w:rsid w:val="00F54A3D"/>
    <w:rsid w:val="00F54CB0"/>
    <w:rsid w:val="00F579CD"/>
    <w:rsid w:val="00F653B8"/>
    <w:rsid w:val="00F71B89"/>
    <w:rsid w:val="00F7353C"/>
    <w:rsid w:val="00F75CD8"/>
    <w:rsid w:val="00F76F8F"/>
    <w:rsid w:val="00F87048"/>
    <w:rsid w:val="00F87257"/>
    <w:rsid w:val="00F941DF"/>
    <w:rsid w:val="00F94DE8"/>
    <w:rsid w:val="00FA1266"/>
    <w:rsid w:val="00FB298F"/>
    <w:rsid w:val="00FB36FA"/>
    <w:rsid w:val="00FC1192"/>
    <w:rsid w:val="00FE106D"/>
    <w:rsid w:val="00FE251B"/>
    <w:rsid w:val="0FCCE1B4"/>
    <w:rsid w:val="1A2B2482"/>
    <w:rsid w:val="1A4E8B77"/>
    <w:rsid w:val="1E82C12E"/>
    <w:rsid w:val="1EB74694"/>
    <w:rsid w:val="22BEE225"/>
    <w:rsid w:val="340E79D4"/>
    <w:rsid w:val="39B22CFE"/>
    <w:rsid w:val="3CB40050"/>
    <w:rsid w:val="45AEF29D"/>
    <w:rsid w:val="55A12574"/>
    <w:rsid w:val="5B7201E5"/>
    <w:rsid w:val="64BB8F28"/>
    <w:rsid w:val="6990C6B3"/>
    <w:rsid w:val="77215263"/>
    <w:rsid w:val="78D280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2024-02-19T13:10:00Z</dcterms:created>
  <dcterms:modified xsi:type="dcterms:W3CDTF">2024-02-19T13:10:00Z</dcterms:modified>
  <cp:category/>
</cp:coreProperties>
</file>